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BDDE6" w14:textId="77777777" w:rsidR="00640649" w:rsidRDefault="003D0159" w:rsidP="00640649">
      <w:pPr>
        <w:spacing w:after="0" w:line="240" w:lineRule="auto"/>
        <w:ind w:firstLine="720"/>
        <w:jc w:val="center"/>
        <w:rPr>
          <w:rFonts w:ascii="Arial" w:hAnsi="Arial"/>
          <w:b/>
          <w:sz w:val="20"/>
        </w:rPr>
      </w:pPr>
      <w:r w:rsidRPr="0070231D">
        <w:rPr>
          <w:rFonts w:ascii="Arial" w:hAnsi="Arial"/>
          <w:b/>
          <w:sz w:val="20"/>
        </w:rPr>
        <w:t xml:space="preserve">Basement Impact Assessment AUDIT: </w:t>
      </w:r>
      <w:r w:rsidR="00640649">
        <w:rPr>
          <w:rFonts w:ascii="Arial" w:hAnsi="Arial"/>
          <w:b/>
          <w:sz w:val="20"/>
        </w:rPr>
        <w:t>Instruction</w:t>
      </w:r>
    </w:p>
    <w:p w14:paraId="672A6659" w14:textId="77777777" w:rsidR="00640649" w:rsidRPr="0070231D" w:rsidRDefault="00640649" w:rsidP="00640649">
      <w:pPr>
        <w:spacing w:after="0" w:line="240" w:lineRule="auto"/>
        <w:ind w:firstLine="720"/>
        <w:jc w:val="center"/>
        <w:rPr>
          <w:rFonts w:ascii="Arial" w:hAnsi="Arial"/>
          <w:b/>
          <w:sz w:val="20"/>
        </w:rPr>
      </w:pPr>
    </w:p>
    <w:p w14:paraId="37DC1D74" w14:textId="77777777" w:rsidR="003D0159" w:rsidRPr="0070231D" w:rsidRDefault="003D0159" w:rsidP="00640649">
      <w:pPr>
        <w:spacing w:after="0" w:line="240" w:lineRule="auto"/>
        <w:rPr>
          <w:rFonts w:ascii="Arial" w:hAnsi="Arial"/>
          <w:sz w:val="20"/>
        </w:rPr>
      </w:pPr>
      <w:r w:rsidRPr="0070231D">
        <w:rPr>
          <w:rFonts w:ascii="Arial" w:hAnsi="Arial"/>
          <w:b/>
          <w:sz w:val="20"/>
        </w:rPr>
        <w:t>Section A (Site Summary)</w:t>
      </w:r>
      <w:r w:rsidRPr="0070231D">
        <w:rPr>
          <w:rFonts w:ascii="Arial" w:hAnsi="Arial"/>
          <w:sz w:val="20"/>
        </w:rPr>
        <w:t xml:space="preserve"> – to be completed by Case Officer</w:t>
      </w:r>
    </w:p>
    <w:p w14:paraId="0A37501D" w14:textId="77777777" w:rsidR="0070231D" w:rsidRPr="0070231D" w:rsidRDefault="0070231D" w:rsidP="0070231D">
      <w:pPr>
        <w:spacing w:after="0" w:line="240" w:lineRule="auto"/>
        <w:jc w:val="center"/>
        <w:rPr>
          <w:rFonts w:ascii="Arial" w:hAnsi="Arial"/>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42"/>
        <w:gridCol w:w="1559"/>
        <w:gridCol w:w="567"/>
        <w:gridCol w:w="2206"/>
      </w:tblGrid>
      <w:tr w:rsidR="003D0159" w:rsidRPr="0070231D" w14:paraId="4FF0441D" w14:textId="77777777" w:rsidTr="00780D22">
        <w:trPr>
          <w:trHeight w:val="628"/>
        </w:trPr>
        <w:tc>
          <w:tcPr>
            <w:tcW w:w="2192" w:type="dxa"/>
            <w:tcMar>
              <w:top w:w="57" w:type="dxa"/>
            </w:tcMar>
            <w:vAlign w:val="center"/>
          </w:tcPr>
          <w:p w14:paraId="19DAEC66"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14:paraId="5DAB6C7B" w14:textId="77777777" w:rsidR="003D0159" w:rsidRPr="0070231D" w:rsidRDefault="003D0159" w:rsidP="0070231D">
            <w:pPr>
              <w:spacing w:after="0" w:line="240" w:lineRule="auto"/>
              <w:rPr>
                <w:rFonts w:ascii="Arial" w:hAnsi="Arial" w:cs="Tahoma"/>
                <w:sz w:val="20"/>
                <w:szCs w:val="20"/>
              </w:rPr>
            </w:pPr>
            <w:bookmarkStart w:id="0" w:name="CaseReference"/>
            <w:bookmarkEnd w:id="0"/>
          </w:p>
        </w:tc>
        <w:tc>
          <w:tcPr>
            <w:tcW w:w="1701" w:type="dxa"/>
            <w:gridSpan w:val="2"/>
            <w:vAlign w:val="center"/>
          </w:tcPr>
          <w:p w14:paraId="7DA1D8EE"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gridSpan w:val="2"/>
            <w:vAlign w:val="center"/>
          </w:tcPr>
          <w:p w14:paraId="02EB378F" w14:textId="77777777" w:rsidR="003D0159" w:rsidRPr="0070231D" w:rsidRDefault="003D0159" w:rsidP="0070231D">
            <w:pPr>
              <w:spacing w:after="0" w:line="240" w:lineRule="auto"/>
              <w:rPr>
                <w:rFonts w:ascii="Arial" w:hAnsi="Arial" w:cs="Tahoma"/>
                <w:sz w:val="20"/>
              </w:rPr>
            </w:pPr>
          </w:p>
        </w:tc>
      </w:tr>
      <w:tr w:rsidR="003D0159" w:rsidRPr="0070231D" w14:paraId="4713AE9F" w14:textId="77777777" w:rsidTr="00780D22">
        <w:trPr>
          <w:trHeight w:val="583"/>
        </w:trPr>
        <w:tc>
          <w:tcPr>
            <w:tcW w:w="2192" w:type="dxa"/>
            <w:tcMar>
              <w:top w:w="57" w:type="dxa"/>
            </w:tcMar>
            <w:vAlign w:val="center"/>
          </w:tcPr>
          <w:p w14:paraId="0B825A77"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Case officer contact details:</w:t>
            </w:r>
          </w:p>
        </w:tc>
        <w:tc>
          <w:tcPr>
            <w:tcW w:w="2061" w:type="dxa"/>
            <w:vAlign w:val="center"/>
          </w:tcPr>
          <w:p w14:paraId="6A05A809" w14:textId="77777777" w:rsidR="003D0159" w:rsidRPr="0070231D" w:rsidRDefault="003D0159" w:rsidP="0070231D">
            <w:pPr>
              <w:spacing w:after="0" w:line="240" w:lineRule="auto"/>
              <w:rPr>
                <w:rFonts w:ascii="Arial" w:hAnsi="Arial" w:cs="Tahoma"/>
                <w:sz w:val="20"/>
                <w:szCs w:val="20"/>
              </w:rPr>
            </w:pPr>
          </w:p>
        </w:tc>
        <w:tc>
          <w:tcPr>
            <w:tcW w:w="1701" w:type="dxa"/>
            <w:gridSpan w:val="2"/>
            <w:vAlign w:val="center"/>
          </w:tcPr>
          <w:p w14:paraId="4EA207A0"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Date of audit request:</w:t>
            </w:r>
          </w:p>
        </w:tc>
        <w:tc>
          <w:tcPr>
            <w:tcW w:w="2773" w:type="dxa"/>
            <w:gridSpan w:val="2"/>
            <w:vAlign w:val="center"/>
          </w:tcPr>
          <w:p w14:paraId="5A39BBE3" w14:textId="77777777" w:rsidR="003D0159" w:rsidRPr="0070231D" w:rsidRDefault="003D0159" w:rsidP="0070231D">
            <w:pPr>
              <w:spacing w:after="0" w:line="240" w:lineRule="auto"/>
              <w:rPr>
                <w:rFonts w:ascii="Arial" w:hAnsi="Arial" w:cs="Tahoma"/>
                <w:sz w:val="20"/>
              </w:rPr>
            </w:pPr>
          </w:p>
        </w:tc>
      </w:tr>
      <w:tr w:rsidR="003D0159" w:rsidRPr="0070231D" w14:paraId="43223ABC" w14:textId="77777777" w:rsidTr="00B21ED9">
        <w:trPr>
          <w:trHeight w:val="568"/>
        </w:trPr>
        <w:tc>
          <w:tcPr>
            <w:tcW w:w="4253" w:type="dxa"/>
            <w:gridSpan w:val="2"/>
            <w:tcMar>
              <w:top w:w="57" w:type="dxa"/>
            </w:tcMar>
          </w:tcPr>
          <w:p w14:paraId="2F463483" w14:textId="77777777" w:rsidR="003D0159" w:rsidRPr="0070231D" w:rsidRDefault="003D0159" w:rsidP="0070231D">
            <w:pPr>
              <w:spacing w:after="0" w:line="240" w:lineRule="auto"/>
              <w:rPr>
                <w:rFonts w:ascii="Arial" w:hAnsi="Arial" w:cs="Tahoma"/>
                <w:sz w:val="20"/>
                <w:szCs w:val="20"/>
              </w:rPr>
            </w:pPr>
            <w:r w:rsidRPr="0070231D">
              <w:rPr>
                <w:rFonts w:ascii="Arial" w:hAnsi="Arial" w:cs="Tahoma"/>
                <w:b/>
                <w:sz w:val="20"/>
              </w:rPr>
              <w:t>Statutory consultation end date:</w:t>
            </w:r>
          </w:p>
        </w:tc>
        <w:tc>
          <w:tcPr>
            <w:tcW w:w="4474" w:type="dxa"/>
            <w:gridSpan w:val="4"/>
            <w:vAlign w:val="center"/>
          </w:tcPr>
          <w:p w14:paraId="41C8F396" w14:textId="77777777" w:rsidR="003D0159" w:rsidRPr="0070231D" w:rsidRDefault="003D0159" w:rsidP="0070231D">
            <w:pPr>
              <w:spacing w:after="0" w:line="240" w:lineRule="auto"/>
              <w:rPr>
                <w:rFonts w:ascii="Arial" w:hAnsi="Arial" w:cs="Tahoma"/>
                <w:sz w:val="20"/>
              </w:rPr>
            </w:pPr>
          </w:p>
        </w:tc>
      </w:tr>
      <w:tr w:rsidR="003D0159" w:rsidRPr="0070231D" w14:paraId="5B231EA1" w14:textId="77777777" w:rsidTr="00A868E9">
        <w:trPr>
          <w:trHeight w:val="502"/>
        </w:trPr>
        <w:tc>
          <w:tcPr>
            <w:tcW w:w="2192" w:type="dxa"/>
            <w:tcMar>
              <w:top w:w="57" w:type="dxa"/>
            </w:tcMar>
          </w:tcPr>
          <w:p w14:paraId="2BFE568C"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Reason for Audit:</w:t>
            </w:r>
          </w:p>
        </w:tc>
        <w:tc>
          <w:tcPr>
            <w:tcW w:w="6535" w:type="dxa"/>
            <w:gridSpan w:val="5"/>
          </w:tcPr>
          <w:p w14:paraId="72A3D3EC" w14:textId="77777777" w:rsidR="003D0159" w:rsidRPr="0070231D" w:rsidRDefault="003D0159" w:rsidP="0070231D">
            <w:pPr>
              <w:spacing w:after="0" w:line="240" w:lineRule="auto"/>
              <w:rPr>
                <w:rFonts w:ascii="Arial" w:hAnsi="Arial" w:cs="Tahoma"/>
                <w:sz w:val="20"/>
              </w:rPr>
            </w:pPr>
          </w:p>
        </w:tc>
      </w:tr>
      <w:tr w:rsidR="003D0159" w:rsidRPr="0070231D" w14:paraId="18AED455" w14:textId="77777777" w:rsidTr="003E44BC">
        <w:trPr>
          <w:trHeight w:val="1212"/>
        </w:trPr>
        <w:tc>
          <w:tcPr>
            <w:tcW w:w="8727" w:type="dxa"/>
            <w:gridSpan w:val="6"/>
            <w:tcMar>
              <w:top w:w="57" w:type="dxa"/>
            </w:tcMar>
          </w:tcPr>
          <w:p w14:paraId="315BEDBE" w14:textId="77777777" w:rsidR="003D0159" w:rsidRPr="0070231D" w:rsidRDefault="003D0159" w:rsidP="0070231D">
            <w:pPr>
              <w:tabs>
                <w:tab w:val="left" w:pos="3179"/>
              </w:tabs>
              <w:spacing w:after="0" w:line="240" w:lineRule="auto"/>
              <w:rPr>
                <w:rFonts w:ascii="Arial" w:hAnsi="Arial" w:cs="Tahoma"/>
                <w:b/>
                <w:sz w:val="20"/>
              </w:rPr>
            </w:pPr>
            <w:r w:rsidRPr="0070231D">
              <w:rPr>
                <w:rFonts w:ascii="Arial" w:hAnsi="Arial" w:cs="Tahoma"/>
                <w:b/>
                <w:sz w:val="20"/>
              </w:rPr>
              <w:t>Proposal description:</w:t>
            </w:r>
            <w:r w:rsidRPr="0070231D">
              <w:rPr>
                <w:rFonts w:ascii="Arial" w:hAnsi="Arial" w:cs="Tahoma"/>
                <w:sz w:val="20"/>
              </w:rPr>
              <w:t xml:space="preserve"> </w:t>
            </w:r>
          </w:p>
          <w:p w14:paraId="0D0B940D" w14:textId="77777777" w:rsidR="003D0159" w:rsidRPr="0070231D" w:rsidRDefault="003D0159" w:rsidP="0070231D">
            <w:pPr>
              <w:tabs>
                <w:tab w:val="left" w:pos="3179"/>
              </w:tabs>
              <w:spacing w:after="0" w:line="240" w:lineRule="auto"/>
              <w:rPr>
                <w:rFonts w:ascii="Arial" w:hAnsi="Arial" w:cs="Tahoma"/>
                <w:sz w:val="20"/>
              </w:rPr>
            </w:pPr>
          </w:p>
        </w:tc>
      </w:tr>
      <w:tr w:rsidR="003D0159" w:rsidRPr="0070231D" w14:paraId="4D0C490F" w14:textId="77777777" w:rsidTr="003E44BC">
        <w:trPr>
          <w:trHeight w:val="1212"/>
        </w:trPr>
        <w:tc>
          <w:tcPr>
            <w:tcW w:w="8727" w:type="dxa"/>
            <w:gridSpan w:val="6"/>
            <w:tcMar>
              <w:top w:w="57" w:type="dxa"/>
            </w:tcMar>
          </w:tcPr>
          <w:p w14:paraId="7F21C64F"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Relevant planning background</w:t>
            </w:r>
            <w:r w:rsidR="001C4AE4" w:rsidRPr="0070231D">
              <w:rPr>
                <w:rFonts w:ascii="Arial" w:hAnsi="Arial" w:cs="Tahoma"/>
                <w:b/>
                <w:sz w:val="20"/>
              </w:rPr>
              <w:t xml:space="preserve"> </w:t>
            </w:r>
          </w:p>
          <w:p w14:paraId="0E27B00A" w14:textId="77777777" w:rsidR="003D0159" w:rsidRPr="0070231D" w:rsidRDefault="003D0159" w:rsidP="0070231D">
            <w:pPr>
              <w:spacing w:after="0" w:line="240" w:lineRule="auto"/>
              <w:rPr>
                <w:rFonts w:ascii="Arial" w:hAnsi="Arial" w:cs="Tahoma"/>
                <w:sz w:val="20"/>
              </w:rPr>
            </w:pPr>
          </w:p>
        </w:tc>
      </w:tr>
      <w:tr w:rsidR="003D0159" w:rsidRPr="0070231D" w14:paraId="5546EBE7" w14:textId="77777777" w:rsidTr="00CC6A45">
        <w:trPr>
          <w:trHeight w:val="867"/>
        </w:trPr>
        <w:tc>
          <w:tcPr>
            <w:tcW w:w="4395" w:type="dxa"/>
            <w:gridSpan w:val="3"/>
            <w:tcMar>
              <w:top w:w="57" w:type="dxa"/>
            </w:tcMar>
            <w:vAlign w:val="center"/>
          </w:tcPr>
          <w:p w14:paraId="643DBF7A"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 the basement proposals involve a listed building or does the site neighbour any listed buildings? </w:t>
            </w:r>
          </w:p>
        </w:tc>
        <w:tc>
          <w:tcPr>
            <w:tcW w:w="4332" w:type="dxa"/>
            <w:gridSpan w:val="3"/>
            <w:vAlign w:val="center"/>
          </w:tcPr>
          <w:p w14:paraId="60061E4C"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627A1CB0" w14:textId="77777777" w:rsidTr="00CC6A45">
        <w:trPr>
          <w:trHeight w:val="515"/>
        </w:trPr>
        <w:tc>
          <w:tcPr>
            <w:tcW w:w="4395" w:type="dxa"/>
            <w:gridSpan w:val="3"/>
            <w:vMerge w:val="restart"/>
            <w:tcMar>
              <w:top w:w="57" w:type="dxa"/>
            </w:tcMar>
            <w:vAlign w:val="center"/>
          </w:tcPr>
          <w:p w14:paraId="01EDDE33"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Is the site in an area of relevant constraints? </w:t>
            </w:r>
          </w:p>
          <w:p w14:paraId="1C625C1B"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(check site constraints in M3/Magic GIS)</w:t>
            </w:r>
          </w:p>
          <w:p w14:paraId="44EAFD9C"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5F32C453"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Slope stability </w:t>
            </w:r>
          </w:p>
        </w:tc>
        <w:tc>
          <w:tcPr>
            <w:tcW w:w="2206" w:type="dxa"/>
            <w:vAlign w:val="center"/>
          </w:tcPr>
          <w:p w14:paraId="4B94D5A5"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784DB0DB" w14:textId="77777777" w:rsidTr="00CC6A45">
        <w:trPr>
          <w:trHeight w:val="639"/>
        </w:trPr>
        <w:tc>
          <w:tcPr>
            <w:tcW w:w="4395" w:type="dxa"/>
            <w:gridSpan w:val="3"/>
            <w:vMerge/>
            <w:tcMar>
              <w:top w:w="57" w:type="dxa"/>
            </w:tcMar>
            <w:vAlign w:val="center"/>
          </w:tcPr>
          <w:p w14:paraId="3DEEC669"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4DEE4DE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Surface Water flow and flooding</w:t>
            </w:r>
          </w:p>
        </w:tc>
        <w:tc>
          <w:tcPr>
            <w:tcW w:w="2206" w:type="dxa"/>
            <w:vAlign w:val="center"/>
          </w:tcPr>
          <w:p w14:paraId="3656B9AB"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5F1164DA" w14:textId="77777777" w:rsidTr="00CC6A45">
        <w:trPr>
          <w:trHeight w:val="609"/>
        </w:trPr>
        <w:tc>
          <w:tcPr>
            <w:tcW w:w="4395" w:type="dxa"/>
            <w:gridSpan w:val="3"/>
            <w:vMerge/>
            <w:tcMar>
              <w:top w:w="57" w:type="dxa"/>
            </w:tcMar>
            <w:vAlign w:val="center"/>
          </w:tcPr>
          <w:p w14:paraId="45FB0818"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2126" w:type="dxa"/>
            <w:gridSpan w:val="2"/>
            <w:vAlign w:val="center"/>
          </w:tcPr>
          <w:p w14:paraId="4DFC9665"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Subterranean (groundwater) flow</w:t>
            </w:r>
          </w:p>
        </w:tc>
        <w:tc>
          <w:tcPr>
            <w:tcW w:w="2206" w:type="dxa"/>
            <w:vAlign w:val="center"/>
          </w:tcPr>
          <w:p w14:paraId="049F31CB"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4823961B" w14:textId="77777777" w:rsidTr="00050EC4">
        <w:trPr>
          <w:trHeight w:val="705"/>
        </w:trPr>
        <w:tc>
          <w:tcPr>
            <w:tcW w:w="4395" w:type="dxa"/>
            <w:gridSpan w:val="3"/>
            <w:tcMar>
              <w:top w:w="57" w:type="dxa"/>
            </w:tcMar>
            <w:vAlign w:val="center"/>
          </w:tcPr>
          <w:p w14:paraId="5F14392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Does the application require determination by Development Control Committee in accordance fall the Terms of Reference</w:t>
            </w:r>
            <w:r w:rsidRPr="0070231D">
              <w:rPr>
                <w:rStyle w:val="FootnoteReference"/>
                <w:rFonts w:ascii="Arial" w:hAnsi="Arial" w:cs="Tahoma"/>
                <w:sz w:val="20"/>
              </w:rPr>
              <w:footnoteReference w:id="1"/>
            </w:r>
            <w:r w:rsidRPr="0070231D">
              <w:rPr>
                <w:rFonts w:ascii="Arial" w:hAnsi="Arial" w:cs="Tahoma"/>
                <w:sz w:val="20"/>
              </w:rPr>
              <w:t xml:space="preserve"> </w:t>
            </w:r>
          </w:p>
        </w:tc>
        <w:tc>
          <w:tcPr>
            <w:tcW w:w="4332" w:type="dxa"/>
            <w:gridSpan w:val="3"/>
            <w:vAlign w:val="center"/>
          </w:tcPr>
          <w:p w14:paraId="53128261"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3D0159" w:rsidRPr="0070231D" w14:paraId="4F37986C" w14:textId="77777777" w:rsidTr="00050EC4">
        <w:trPr>
          <w:trHeight w:val="705"/>
        </w:trPr>
        <w:tc>
          <w:tcPr>
            <w:tcW w:w="4395" w:type="dxa"/>
            <w:gridSpan w:val="3"/>
            <w:tcMar>
              <w:top w:w="57" w:type="dxa"/>
            </w:tcMar>
            <w:vAlign w:val="center"/>
          </w:tcPr>
          <w:p w14:paraId="0A2A920F"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Does the scope of the submitted BIA extend beyond the screening stage? </w:t>
            </w:r>
          </w:p>
        </w:tc>
        <w:tc>
          <w:tcPr>
            <w:tcW w:w="4332" w:type="dxa"/>
            <w:gridSpan w:val="3"/>
            <w:vAlign w:val="center"/>
          </w:tcPr>
          <w:p w14:paraId="62486C05" w14:textId="77777777" w:rsidR="003D0159" w:rsidRPr="0070231D" w:rsidRDefault="003D0159" w:rsidP="0070231D">
            <w:pPr>
              <w:autoSpaceDE w:val="0"/>
              <w:autoSpaceDN w:val="0"/>
              <w:adjustRightInd w:val="0"/>
              <w:spacing w:after="0" w:line="240" w:lineRule="auto"/>
              <w:rPr>
                <w:rFonts w:ascii="Arial" w:hAnsi="Arial" w:cs="Tahoma"/>
                <w:sz w:val="20"/>
              </w:rPr>
            </w:pPr>
          </w:p>
        </w:tc>
      </w:tr>
      <w:tr w:rsidR="007D718E" w:rsidRPr="0070231D" w14:paraId="696B9100" w14:textId="77777777" w:rsidTr="00050EC4">
        <w:trPr>
          <w:trHeight w:val="705"/>
        </w:trPr>
        <w:tc>
          <w:tcPr>
            <w:tcW w:w="4395" w:type="dxa"/>
            <w:gridSpan w:val="3"/>
            <w:tcMar>
              <w:top w:w="57" w:type="dxa"/>
            </w:tcMar>
            <w:vAlign w:val="center"/>
          </w:tcPr>
          <w:p w14:paraId="4844E5D0" w14:textId="77777777" w:rsidR="007D718E" w:rsidRPr="0070231D" w:rsidRDefault="007D718E" w:rsidP="0070231D">
            <w:pPr>
              <w:autoSpaceDE w:val="0"/>
              <w:autoSpaceDN w:val="0"/>
              <w:adjustRightInd w:val="0"/>
              <w:spacing w:after="0" w:line="240" w:lineRule="auto"/>
              <w:rPr>
                <w:rFonts w:ascii="Arial" w:hAnsi="Arial" w:cs="Tahoma"/>
                <w:sz w:val="20"/>
              </w:rPr>
            </w:pPr>
            <w:r>
              <w:rPr>
                <w:rFonts w:ascii="Arial" w:hAnsi="Arial" w:cs="Tahoma"/>
                <w:sz w:val="20"/>
              </w:rPr>
              <w:t>Which ward is the application situated?</w:t>
            </w:r>
          </w:p>
        </w:tc>
        <w:tc>
          <w:tcPr>
            <w:tcW w:w="4332" w:type="dxa"/>
            <w:gridSpan w:val="3"/>
            <w:vAlign w:val="center"/>
          </w:tcPr>
          <w:p w14:paraId="4101652C" w14:textId="77777777" w:rsidR="007D718E" w:rsidRPr="0070231D" w:rsidRDefault="007D718E" w:rsidP="0070231D">
            <w:pPr>
              <w:autoSpaceDE w:val="0"/>
              <w:autoSpaceDN w:val="0"/>
              <w:adjustRightInd w:val="0"/>
              <w:spacing w:after="0" w:line="240" w:lineRule="auto"/>
              <w:rPr>
                <w:rFonts w:ascii="Arial" w:hAnsi="Arial" w:cs="Tahoma"/>
                <w:sz w:val="20"/>
              </w:rPr>
            </w:pPr>
          </w:p>
        </w:tc>
      </w:tr>
      <w:tr w:rsidR="007D718E" w:rsidRPr="0070231D" w14:paraId="06F56030" w14:textId="77777777" w:rsidTr="00050EC4">
        <w:trPr>
          <w:trHeight w:val="705"/>
        </w:trPr>
        <w:tc>
          <w:tcPr>
            <w:tcW w:w="4395" w:type="dxa"/>
            <w:gridSpan w:val="3"/>
            <w:tcMar>
              <w:top w:w="57" w:type="dxa"/>
            </w:tcMar>
            <w:vAlign w:val="center"/>
          </w:tcPr>
          <w:p w14:paraId="57EC703D" w14:textId="77777777" w:rsidR="007D718E" w:rsidRDefault="007D718E" w:rsidP="0070231D">
            <w:pPr>
              <w:autoSpaceDE w:val="0"/>
              <w:autoSpaceDN w:val="0"/>
              <w:adjustRightInd w:val="0"/>
              <w:spacing w:after="0" w:line="240" w:lineRule="auto"/>
              <w:rPr>
                <w:rFonts w:ascii="Arial" w:hAnsi="Arial" w:cs="Tahoma"/>
                <w:sz w:val="20"/>
              </w:rPr>
            </w:pPr>
            <w:r>
              <w:rPr>
                <w:rFonts w:ascii="Arial" w:hAnsi="Arial" w:cs="Tahoma"/>
                <w:sz w:val="20"/>
              </w:rPr>
              <w:t>Is there an adopted neighbourhood plan?</w:t>
            </w:r>
            <w:r w:rsidR="00AF3592">
              <w:rPr>
                <w:rFonts w:ascii="Arial" w:hAnsi="Arial" w:cs="Tahoma"/>
                <w:sz w:val="20"/>
              </w:rPr>
              <w:t xml:space="preserve"> If so, which is it?</w:t>
            </w:r>
          </w:p>
        </w:tc>
        <w:tc>
          <w:tcPr>
            <w:tcW w:w="4332" w:type="dxa"/>
            <w:gridSpan w:val="3"/>
            <w:vAlign w:val="center"/>
          </w:tcPr>
          <w:p w14:paraId="4B99056E" w14:textId="77777777" w:rsidR="007D718E" w:rsidRPr="0070231D" w:rsidRDefault="007D718E" w:rsidP="0070231D">
            <w:pPr>
              <w:autoSpaceDE w:val="0"/>
              <w:autoSpaceDN w:val="0"/>
              <w:adjustRightInd w:val="0"/>
              <w:spacing w:after="0" w:line="240" w:lineRule="auto"/>
              <w:rPr>
                <w:rFonts w:ascii="Arial" w:hAnsi="Arial" w:cs="Tahoma"/>
                <w:sz w:val="20"/>
              </w:rPr>
            </w:pPr>
          </w:p>
        </w:tc>
      </w:tr>
    </w:tbl>
    <w:p w14:paraId="0E80DA62" w14:textId="77777777" w:rsidR="003D0159" w:rsidRPr="0070231D" w:rsidRDefault="003D0159" w:rsidP="00640649">
      <w:pPr>
        <w:spacing w:after="0" w:line="240" w:lineRule="auto"/>
        <w:rPr>
          <w:rFonts w:ascii="Arial" w:hAnsi="Arial"/>
          <w:b/>
          <w:sz w:val="20"/>
        </w:rPr>
      </w:pPr>
      <w:r w:rsidRPr="0070231D">
        <w:rPr>
          <w:rFonts w:ascii="Arial" w:hAnsi="Arial"/>
          <w:sz w:val="20"/>
        </w:rPr>
        <w:br w:type="page"/>
      </w:r>
      <w:r w:rsidRPr="0070231D">
        <w:rPr>
          <w:rFonts w:ascii="Arial" w:hAnsi="Arial"/>
          <w:b/>
          <w:sz w:val="20"/>
        </w:rPr>
        <w:lastRenderedPageBreak/>
        <w:t>Section B: BIA components for Audit (to be completed by Applicant)</w:t>
      </w:r>
    </w:p>
    <w:p w14:paraId="1299C43A" w14:textId="77777777" w:rsidR="0070231D" w:rsidRPr="0070231D" w:rsidRDefault="0070231D" w:rsidP="0070231D">
      <w:pPr>
        <w:spacing w:after="0" w:line="240" w:lineRule="auto"/>
        <w:jc w:val="center"/>
        <w:rPr>
          <w:rFonts w:ascii="Arial" w:hAnsi="Arial"/>
          <w:b/>
          <w:sz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3D0159" w:rsidRPr="0070231D" w14:paraId="6F1FA645" w14:textId="77777777" w:rsidTr="00050EC4">
        <w:trPr>
          <w:trHeight w:val="706"/>
        </w:trPr>
        <w:tc>
          <w:tcPr>
            <w:tcW w:w="9639" w:type="dxa"/>
            <w:gridSpan w:val="5"/>
            <w:tcMar>
              <w:top w:w="57" w:type="dxa"/>
            </w:tcMar>
          </w:tcPr>
          <w:p w14:paraId="1B429740"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Items provided for Basement Impact Assessment (BIA)</w:t>
            </w:r>
            <w:r w:rsidRPr="0070231D">
              <w:rPr>
                <w:rFonts w:ascii="Arial" w:hAnsi="Arial" w:cs="Tahoma"/>
                <w:b/>
                <w:sz w:val="20"/>
                <w:vertAlign w:val="superscript"/>
              </w:rPr>
              <w:t>1</w:t>
            </w:r>
            <w:r w:rsidRPr="0070231D">
              <w:rPr>
                <w:rFonts w:ascii="Arial" w:hAnsi="Arial" w:cs="Tahoma"/>
                <w:b/>
                <w:sz w:val="20"/>
              </w:rPr>
              <w:t xml:space="preserve">  </w:t>
            </w:r>
          </w:p>
        </w:tc>
      </w:tr>
      <w:tr w:rsidR="003D0159" w:rsidRPr="0070231D" w14:paraId="16FF8E43" w14:textId="77777777" w:rsidTr="00050EC4">
        <w:tc>
          <w:tcPr>
            <w:tcW w:w="4820" w:type="dxa"/>
            <w:gridSpan w:val="3"/>
            <w:tcMar>
              <w:top w:w="57" w:type="dxa"/>
            </w:tcMar>
            <w:vAlign w:val="center"/>
          </w:tcPr>
          <w:p w14:paraId="634C952B"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Item provided</w:t>
            </w:r>
          </w:p>
        </w:tc>
        <w:tc>
          <w:tcPr>
            <w:tcW w:w="709" w:type="dxa"/>
            <w:tcMar>
              <w:top w:w="57" w:type="dxa"/>
            </w:tcMar>
          </w:tcPr>
          <w:p w14:paraId="66FB5C3D" w14:textId="77777777"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Yes/No/NA</w:t>
            </w:r>
            <w:r w:rsidRPr="0070231D">
              <w:rPr>
                <w:rFonts w:ascii="Arial" w:hAnsi="Arial" w:cs="Tahoma"/>
                <w:b/>
                <w:szCs w:val="22"/>
                <w:vertAlign w:val="superscript"/>
              </w:rPr>
              <w:t>2</w:t>
            </w:r>
          </w:p>
        </w:tc>
        <w:tc>
          <w:tcPr>
            <w:tcW w:w="4110" w:type="dxa"/>
            <w:tcMar>
              <w:top w:w="57" w:type="dxa"/>
            </w:tcMar>
          </w:tcPr>
          <w:p w14:paraId="51736B1F" w14:textId="77777777" w:rsidR="003D0159" w:rsidRPr="0070231D" w:rsidRDefault="003D0159" w:rsidP="0070231D">
            <w:pPr>
              <w:pStyle w:val="MainReportText"/>
              <w:numPr>
                <w:ilvl w:val="0"/>
                <w:numId w:val="0"/>
              </w:numPr>
              <w:spacing w:line="240" w:lineRule="auto"/>
              <w:rPr>
                <w:rFonts w:ascii="Arial" w:hAnsi="Arial" w:cs="Tahoma"/>
                <w:b/>
                <w:szCs w:val="22"/>
              </w:rPr>
            </w:pPr>
            <w:r w:rsidRPr="0070231D">
              <w:rPr>
                <w:rFonts w:ascii="Arial" w:hAnsi="Arial" w:cs="Tahoma"/>
                <w:b/>
                <w:szCs w:val="22"/>
              </w:rPr>
              <w:t xml:space="preserve">Name of BIA document/appendix in which information is contained. </w:t>
            </w:r>
          </w:p>
        </w:tc>
      </w:tr>
      <w:tr w:rsidR="003D0159" w:rsidRPr="0070231D" w14:paraId="2B609DD7" w14:textId="77777777" w:rsidTr="00050EC4">
        <w:tc>
          <w:tcPr>
            <w:tcW w:w="567" w:type="dxa"/>
            <w:vAlign w:val="center"/>
          </w:tcPr>
          <w:p w14:paraId="649841B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w:t>
            </w:r>
          </w:p>
        </w:tc>
        <w:tc>
          <w:tcPr>
            <w:tcW w:w="4253" w:type="dxa"/>
            <w:gridSpan w:val="2"/>
            <w:vAlign w:val="center"/>
          </w:tcPr>
          <w:p w14:paraId="5F8CBD24"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Description of proposed development.</w:t>
            </w:r>
          </w:p>
        </w:tc>
        <w:tc>
          <w:tcPr>
            <w:tcW w:w="709" w:type="dxa"/>
            <w:tcMar>
              <w:top w:w="57" w:type="dxa"/>
            </w:tcMar>
          </w:tcPr>
          <w:p w14:paraId="4DDBEF00"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461D779"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56AA318" w14:textId="77777777" w:rsidTr="00050EC4">
        <w:trPr>
          <w:trHeight w:val="536"/>
        </w:trPr>
        <w:tc>
          <w:tcPr>
            <w:tcW w:w="567" w:type="dxa"/>
            <w:vAlign w:val="center"/>
          </w:tcPr>
          <w:p w14:paraId="18F999B5"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2</w:t>
            </w:r>
          </w:p>
        </w:tc>
        <w:tc>
          <w:tcPr>
            <w:tcW w:w="4253" w:type="dxa"/>
            <w:gridSpan w:val="2"/>
            <w:vAlign w:val="center"/>
          </w:tcPr>
          <w:p w14:paraId="2C638C7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 showing boundary of development including any land required temporarily during construction.</w:t>
            </w:r>
          </w:p>
        </w:tc>
        <w:tc>
          <w:tcPr>
            <w:tcW w:w="709" w:type="dxa"/>
            <w:tcMar>
              <w:top w:w="57" w:type="dxa"/>
            </w:tcMar>
          </w:tcPr>
          <w:p w14:paraId="3CF2D8B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FB78278"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B69160C" w14:textId="77777777" w:rsidTr="00050EC4">
        <w:tc>
          <w:tcPr>
            <w:tcW w:w="567" w:type="dxa"/>
            <w:vAlign w:val="center"/>
          </w:tcPr>
          <w:p w14:paraId="5FCD5EC4"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3</w:t>
            </w:r>
          </w:p>
        </w:tc>
        <w:tc>
          <w:tcPr>
            <w:tcW w:w="4253" w:type="dxa"/>
            <w:gridSpan w:val="2"/>
            <w:vAlign w:val="center"/>
          </w:tcPr>
          <w:p w14:paraId="0505F030"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location of basement relative to surrounding structures.</w:t>
            </w:r>
          </w:p>
        </w:tc>
        <w:tc>
          <w:tcPr>
            <w:tcW w:w="709" w:type="dxa"/>
            <w:tcMar>
              <w:top w:w="57" w:type="dxa"/>
            </w:tcMar>
          </w:tcPr>
          <w:p w14:paraId="1FC39945"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562CB0E"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BE7C137" w14:textId="77777777" w:rsidTr="00050EC4">
        <w:tc>
          <w:tcPr>
            <w:tcW w:w="567" w:type="dxa"/>
            <w:vAlign w:val="center"/>
          </w:tcPr>
          <w:p w14:paraId="2598DEE6"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4</w:t>
            </w:r>
          </w:p>
        </w:tc>
        <w:tc>
          <w:tcPr>
            <w:tcW w:w="4253" w:type="dxa"/>
            <w:gridSpan w:val="2"/>
            <w:vAlign w:val="center"/>
          </w:tcPr>
          <w:p w14:paraId="27855AC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maps and or photographs to show topography of surrounding area with any nearby watercourses/waterbodies including consideration of the relevant maps in the Strategic FRA by URS (2014)</w:t>
            </w:r>
          </w:p>
        </w:tc>
        <w:tc>
          <w:tcPr>
            <w:tcW w:w="709" w:type="dxa"/>
            <w:tcMar>
              <w:top w:w="57" w:type="dxa"/>
            </w:tcMar>
          </w:tcPr>
          <w:p w14:paraId="34CE0A4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2EBF3C5"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2F6CF6F" w14:textId="77777777" w:rsidTr="00050EC4">
        <w:tc>
          <w:tcPr>
            <w:tcW w:w="567" w:type="dxa"/>
            <w:vAlign w:val="center"/>
          </w:tcPr>
          <w:p w14:paraId="78941E47"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5</w:t>
            </w:r>
          </w:p>
        </w:tc>
        <w:tc>
          <w:tcPr>
            <w:tcW w:w="4253" w:type="dxa"/>
            <w:gridSpan w:val="2"/>
            <w:vAlign w:val="center"/>
          </w:tcPr>
          <w:p w14:paraId="06168A7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foundation details of adjacent structures.</w:t>
            </w:r>
          </w:p>
        </w:tc>
        <w:tc>
          <w:tcPr>
            <w:tcW w:w="709" w:type="dxa"/>
            <w:tcMar>
              <w:top w:w="57" w:type="dxa"/>
            </w:tcMar>
          </w:tcPr>
          <w:p w14:paraId="6D98A12B"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2946DB8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D91D245" w14:textId="77777777" w:rsidTr="00050EC4">
        <w:tc>
          <w:tcPr>
            <w:tcW w:w="567" w:type="dxa"/>
            <w:vAlign w:val="center"/>
          </w:tcPr>
          <w:p w14:paraId="29B4EA1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6</w:t>
            </w:r>
          </w:p>
        </w:tc>
        <w:tc>
          <w:tcPr>
            <w:tcW w:w="4253" w:type="dxa"/>
            <w:gridSpan w:val="2"/>
            <w:vAlign w:val="center"/>
          </w:tcPr>
          <w:p w14:paraId="258D58AE"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Plans and sections to show layout and dimensions of proposed basement.</w:t>
            </w:r>
          </w:p>
        </w:tc>
        <w:tc>
          <w:tcPr>
            <w:tcW w:w="709" w:type="dxa"/>
            <w:tcMar>
              <w:top w:w="57" w:type="dxa"/>
            </w:tcMar>
          </w:tcPr>
          <w:p w14:paraId="5997CC1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10FFD37"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578CFF1" w14:textId="77777777" w:rsidTr="00050EC4">
        <w:tc>
          <w:tcPr>
            <w:tcW w:w="567" w:type="dxa"/>
            <w:vAlign w:val="center"/>
          </w:tcPr>
          <w:p w14:paraId="75697EEC"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7</w:t>
            </w:r>
          </w:p>
        </w:tc>
        <w:tc>
          <w:tcPr>
            <w:tcW w:w="4253" w:type="dxa"/>
            <w:gridSpan w:val="2"/>
            <w:vAlign w:val="center"/>
          </w:tcPr>
          <w:p w14:paraId="327AA3D9"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Programme for enabling works, construction and restoration.</w:t>
            </w:r>
          </w:p>
        </w:tc>
        <w:tc>
          <w:tcPr>
            <w:tcW w:w="709" w:type="dxa"/>
            <w:tcMar>
              <w:top w:w="57" w:type="dxa"/>
            </w:tcMar>
          </w:tcPr>
          <w:p w14:paraId="6B69937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FE9F23F"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84B388D" w14:textId="77777777" w:rsidTr="00050EC4">
        <w:tc>
          <w:tcPr>
            <w:tcW w:w="567" w:type="dxa"/>
            <w:vAlign w:val="center"/>
          </w:tcPr>
          <w:p w14:paraId="44B0A208"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8</w:t>
            </w:r>
          </w:p>
        </w:tc>
        <w:tc>
          <w:tcPr>
            <w:tcW w:w="4253" w:type="dxa"/>
            <w:gridSpan w:val="2"/>
            <w:vAlign w:val="center"/>
          </w:tcPr>
          <w:p w14:paraId="50CB31D5"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Identification of potential risks to land stability (including surrounding structures and infrastructure), and surface and groundwater flooding. </w:t>
            </w:r>
          </w:p>
        </w:tc>
        <w:tc>
          <w:tcPr>
            <w:tcW w:w="709" w:type="dxa"/>
            <w:tcMar>
              <w:top w:w="57" w:type="dxa"/>
            </w:tcMar>
          </w:tcPr>
          <w:p w14:paraId="1F72F64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08CE6F9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42011C2F" w14:textId="77777777" w:rsidTr="00050EC4">
        <w:tc>
          <w:tcPr>
            <w:tcW w:w="567" w:type="dxa"/>
            <w:vAlign w:val="center"/>
          </w:tcPr>
          <w:p w14:paraId="2B2B730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9</w:t>
            </w:r>
          </w:p>
        </w:tc>
        <w:tc>
          <w:tcPr>
            <w:tcW w:w="4253" w:type="dxa"/>
            <w:gridSpan w:val="2"/>
            <w:vAlign w:val="center"/>
          </w:tcPr>
          <w:p w14:paraId="62153EAD"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Assessment of impact of potential risks on neighbouring properties and surface and groundwater.  </w:t>
            </w:r>
          </w:p>
        </w:tc>
        <w:tc>
          <w:tcPr>
            <w:tcW w:w="709" w:type="dxa"/>
            <w:tcMar>
              <w:top w:w="57" w:type="dxa"/>
            </w:tcMar>
          </w:tcPr>
          <w:p w14:paraId="61CDCEA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BB9E25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8A21C0A" w14:textId="77777777" w:rsidTr="00050EC4">
        <w:tc>
          <w:tcPr>
            <w:tcW w:w="567" w:type="dxa"/>
            <w:vAlign w:val="center"/>
          </w:tcPr>
          <w:p w14:paraId="5D36975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10</w:t>
            </w:r>
          </w:p>
        </w:tc>
        <w:tc>
          <w:tcPr>
            <w:tcW w:w="4253" w:type="dxa"/>
            <w:gridSpan w:val="2"/>
            <w:vAlign w:val="center"/>
          </w:tcPr>
          <w:p w14:paraId="0BFBCBD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significant adverse impacts.</w:t>
            </w:r>
          </w:p>
        </w:tc>
        <w:tc>
          <w:tcPr>
            <w:tcW w:w="709" w:type="dxa"/>
            <w:tcMar>
              <w:top w:w="57" w:type="dxa"/>
            </w:tcMar>
          </w:tcPr>
          <w:p w14:paraId="23DE523C"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2E5622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4738F6B" w14:textId="77777777" w:rsidTr="00050EC4">
        <w:tc>
          <w:tcPr>
            <w:tcW w:w="567" w:type="dxa"/>
            <w:vAlign w:val="center"/>
          </w:tcPr>
          <w:p w14:paraId="4737E36C"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11</w:t>
            </w:r>
          </w:p>
        </w:tc>
        <w:tc>
          <w:tcPr>
            <w:tcW w:w="4253" w:type="dxa"/>
            <w:gridSpan w:val="2"/>
            <w:vAlign w:val="center"/>
          </w:tcPr>
          <w:p w14:paraId="20474938"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Evidence of consultation with neighbours.</w:t>
            </w:r>
          </w:p>
        </w:tc>
        <w:tc>
          <w:tcPr>
            <w:tcW w:w="709" w:type="dxa"/>
            <w:tcMar>
              <w:top w:w="57" w:type="dxa"/>
            </w:tcMar>
          </w:tcPr>
          <w:p w14:paraId="07547A0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043CB0F"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9D9D6D0" w14:textId="77777777" w:rsidTr="00050EC4">
        <w:tc>
          <w:tcPr>
            <w:tcW w:w="567" w:type="dxa"/>
            <w:vAlign w:val="center"/>
          </w:tcPr>
          <w:p w14:paraId="4B73E586"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12</w:t>
            </w:r>
          </w:p>
        </w:tc>
        <w:tc>
          <w:tcPr>
            <w:tcW w:w="4253" w:type="dxa"/>
            <w:gridSpan w:val="2"/>
            <w:vAlign w:val="center"/>
          </w:tcPr>
          <w:p w14:paraId="306B1FD1" w14:textId="77777777" w:rsidR="003D0159" w:rsidRPr="0070231D" w:rsidRDefault="003D0159" w:rsidP="0070231D">
            <w:pPr>
              <w:autoSpaceDE w:val="0"/>
              <w:autoSpaceDN w:val="0"/>
              <w:adjustRightInd w:val="0"/>
              <w:spacing w:after="0" w:line="240" w:lineRule="auto"/>
              <w:rPr>
                <w:rFonts w:ascii="Arial" w:hAnsi="Arial" w:cs="Tahoma"/>
                <w:sz w:val="20"/>
              </w:rPr>
            </w:pPr>
            <w:r w:rsidRPr="0070231D">
              <w:rPr>
                <w:rFonts w:ascii="Arial" w:hAnsi="Arial" w:cs="Tahoma"/>
                <w:sz w:val="20"/>
              </w:rPr>
              <w:t xml:space="preserve">Ground Investigation Report and Conceptual Site Model including </w:t>
            </w:r>
          </w:p>
          <w:p w14:paraId="1493A1BF"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Desktop study</w:t>
            </w:r>
          </w:p>
          <w:p w14:paraId="07D8077F"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exploratory hole records</w:t>
            </w:r>
          </w:p>
          <w:p w14:paraId="27C86103"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results from monitoring the local groundwater regime </w:t>
            </w:r>
          </w:p>
          <w:p w14:paraId="5466D029"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 xml:space="preserve">confirmation of baseline conditions </w:t>
            </w:r>
          </w:p>
          <w:p w14:paraId="0D4D7277" w14:textId="77777777" w:rsidR="003D0159" w:rsidRPr="0070231D" w:rsidRDefault="003D0159" w:rsidP="0070231D">
            <w:pPr>
              <w:numPr>
                <w:ilvl w:val="0"/>
                <w:numId w:val="2"/>
              </w:numPr>
              <w:autoSpaceDE w:val="0"/>
              <w:autoSpaceDN w:val="0"/>
              <w:adjustRightInd w:val="0"/>
              <w:spacing w:after="0" w:line="240" w:lineRule="auto"/>
              <w:rPr>
                <w:rFonts w:ascii="Arial" w:hAnsi="Arial" w:cs="Tahoma"/>
                <w:sz w:val="20"/>
              </w:rPr>
            </w:pPr>
            <w:r w:rsidRPr="0070231D">
              <w:rPr>
                <w:rFonts w:ascii="Arial" w:hAnsi="Arial" w:cs="Tahoma"/>
                <w:sz w:val="20"/>
              </w:rPr>
              <w:t>factual site investigation report</w:t>
            </w:r>
          </w:p>
          <w:p w14:paraId="07459315" w14:textId="77777777" w:rsidR="003D0159" w:rsidRPr="0070231D" w:rsidRDefault="003D0159" w:rsidP="0070231D">
            <w:pPr>
              <w:autoSpaceDE w:val="0"/>
              <w:autoSpaceDN w:val="0"/>
              <w:adjustRightInd w:val="0"/>
              <w:spacing w:after="0" w:line="240" w:lineRule="auto"/>
              <w:rPr>
                <w:rFonts w:ascii="Arial" w:hAnsi="Arial" w:cs="Tahoma"/>
                <w:sz w:val="20"/>
              </w:rPr>
            </w:pPr>
          </w:p>
        </w:tc>
        <w:tc>
          <w:tcPr>
            <w:tcW w:w="709" w:type="dxa"/>
            <w:tcMar>
              <w:top w:w="57" w:type="dxa"/>
            </w:tcMar>
          </w:tcPr>
          <w:p w14:paraId="6537F28F"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DFB9E20"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E6EB0BB" w14:textId="77777777" w:rsidTr="00050EC4">
        <w:tc>
          <w:tcPr>
            <w:tcW w:w="567" w:type="dxa"/>
            <w:vAlign w:val="center"/>
          </w:tcPr>
          <w:p w14:paraId="39F18D2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13</w:t>
            </w:r>
          </w:p>
        </w:tc>
        <w:tc>
          <w:tcPr>
            <w:tcW w:w="4253" w:type="dxa"/>
            <w:gridSpan w:val="2"/>
            <w:vAlign w:val="center"/>
          </w:tcPr>
          <w:p w14:paraId="0F8C6E52"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Ground Movement Assessment (GMA).</w:t>
            </w:r>
          </w:p>
        </w:tc>
        <w:tc>
          <w:tcPr>
            <w:tcW w:w="709" w:type="dxa"/>
            <w:tcMar>
              <w:top w:w="57" w:type="dxa"/>
            </w:tcMar>
          </w:tcPr>
          <w:p w14:paraId="70DF9E5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4E871BC"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3198A38" w14:textId="77777777" w:rsidTr="00050EC4">
        <w:tc>
          <w:tcPr>
            <w:tcW w:w="567" w:type="dxa"/>
            <w:vAlign w:val="center"/>
          </w:tcPr>
          <w:p w14:paraId="4E1E336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14</w:t>
            </w:r>
          </w:p>
        </w:tc>
        <w:tc>
          <w:tcPr>
            <w:tcW w:w="4253" w:type="dxa"/>
            <w:gridSpan w:val="2"/>
            <w:vAlign w:val="center"/>
          </w:tcPr>
          <w:p w14:paraId="53F028AA"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Plans, drawings, reports to show extent of affected area.</w:t>
            </w:r>
          </w:p>
        </w:tc>
        <w:tc>
          <w:tcPr>
            <w:tcW w:w="709" w:type="dxa"/>
            <w:tcMar>
              <w:top w:w="57" w:type="dxa"/>
            </w:tcMar>
          </w:tcPr>
          <w:p w14:paraId="144A5D23"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738610E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4AC2DEF" w14:textId="77777777" w:rsidTr="00050EC4">
        <w:tc>
          <w:tcPr>
            <w:tcW w:w="567" w:type="dxa"/>
            <w:vAlign w:val="center"/>
          </w:tcPr>
          <w:p w14:paraId="33CFEC6B"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15</w:t>
            </w:r>
          </w:p>
        </w:tc>
        <w:tc>
          <w:tcPr>
            <w:tcW w:w="4253" w:type="dxa"/>
            <w:gridSpan w:val="2"/>
            <w:vAlign w:val="center"/>
          </w:tcPr>
          <w:p w14:paraId="79EC4A7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Specific mitigation measures to reduce, avoid or offset significant adverse impacts.</w:t>
            </w:r>
          </w:p>
        </w:tc>
        <w:tc>
          <w:tcPr>
            <w:tcW w:w="709" w:type="dxa"/>
            <w:tcMar>
              <w:top w:w="57" w:type="dxa"/>
            </w:tcMar>
          </w:tcPr>
          <w:p w14:paraId="637805D2"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63F29E8"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E15ED74" w14:textId="77777777" w:rsidTr="00050EC4">
        <w:tc>
          <w:tcPr>
            <w:tcW w:w="567" w:type="dxa"/>
            <w:vAlign w:val="center"/>
          </w:tcPr>
          <w:p w14:paraId="0EB5E791"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16</w:t>
            </w:r>
          </w:p>
        </w:tc>
        <w:tc>
          <w:tcPr>
            <w:tcW w:w="4253" w:type="dxa"/>
            <w:gridSpan w:val="2"/>
            <w:vAlign w:val="center"/>
          </w:tcPr>
          <w:p w14:paraId="6ECA1E0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Construction Sequence Methodology (CSM) referring to site investigation and containing basement, floor and roof plans, sections (all views), sequence of construction and temporary works.</w:t>
            </w:r>
          </w:p>
        </w:tc>
        <w:tc>
          <w:tcPr>
            <w:tcW w:w="709" w:type="dxa"/>
            <w:tcMar>
              <w:top w:w="57" w:type="dxa"/>
            </w:tcMar>
          </w:tcPr>
          <w:p w14:paraId="3B7B4B8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A0FF5F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D0F6724" w14:textId="77777777" w:rsidTr="00050EC4">
        <w:tc>
          <w:tcPr>
            <w:tcW w:w="567" w:type="dxa"/>
            <w:vAlign w:val="center"/>
          </w:tcPr>
          <w:p w14:paraId="111B77A1"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lastRenderedPageBreak/>
              <w:t>17</w:t>
            </w:r>
          </w:p>
        </w:tc>
        <w:tc>
          <w:tcPr>
            <w:tcW w:w="4253" w:type="dxa"/>
            <w:gridSpan w:val="2"/>
            <w:vAlign w:val="center"/>
          </w:tcPr>
          <w:p w14:paraId="503A6509"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Proposals for monitoring during construction.</w:t>
            </w:r>
          </w:p>
        </w:tc>
        <w:tc>
          <w:tcPr>
            <w:tcW w:w="709" w:type="dxa"/>
            <w:tcMar>
              <w:top w:w="57" w:type="dxa"/>
            </w:tcMar>
          </w:tcPr>
          <w:p w14:paraId="5630AD6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1829076"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1FC2F5E4" w14:textId="77777777" w:rsidTr="00050EC4">
        <w:tc>
          <w:tcPr>
            <w:tcW w:w="567" w:type="dxa"/>
            <w:vAlign w:val="center"/>
          </w:tcPr>
          <w:p w14:paraId="526D80A2"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18</w:t>
            </w:r>
          </w:p>
        </w:tc>
        <w:tc>
          <w:tcPr>
            <w:tcW w:w="4253" w:type="dxa"/>
            <w:gridSpan w:val="2"/>
            <w:vAlign w:val="center"/>
          </w:tcPr>
          <w:p w14:paraId="0C353DE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 xml:space="preserve">Confirmatory and reasoned statement identifying likely damage to nearby properties according to Burland Scale </w:t>
            </w:r>
          </w:p>
        </w:tc>
        <w:tc>
          <w:tcPr>
            <w:tcW w:w="709" w:type="dxa"/>
            <w:tcMar>
              <w:top w:w="57" w:type="dxa"/>
            </w:tcMar>
          </w:tcPr>
          <w:p w14:paraId="2BA226A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7AD93B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89160D7" w14:textId="77777777" w:rsidTr="00050EC4">
        <w:tc>
          <w:tcPr>
            <w:tcW w:w="567" w:type="dxa"/>
            <w:vAlign w:val="center"/>
          </w:tcPr>
          <w:p w14:paraId="2847A633"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19</w:t>
            </w:r>
          </w:p>
        </w:tc>
        <w:tc>
          <w:tcPr>
            <w:tcW w:w="4253" w:type="dxa"/>
            <w:gridSpan w:val="2"/>
            <w:vAlign w:val="center"/>
          </w:tcPr>
          <w:p w14:paraId="0F79D9F0"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 structural stability of the building and neighbouring properties will be maintained (by reference to BIA, Ground Movement Assessment and Construction Sequence Methodology), including consideration of cumulative effects.</w:t>
            </w:r>
          </w:p>
        </w:tc>
        <w:tc>
          <w:tcPr>
            <w:tcW w:w="709" w:type="dxa"/>
            <w:tcMar>
              <w:top w:w="57" w:type="dxa"/>
            </w:tcMar>
          </w:tcPr>
          <w:p w14:paraId="0DE4B5B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6204FF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80A1845" w14:textId="77777777" w:rsidTr="00050EC4">
        <w:tc>
          <w:tcPr>
            <w:tcW w:w="567" w:type="dxa"/>
            <w:vAlign w:val="center"/>
          </w:tcPr>
          <w:p w14:paraId="5007C906"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20</w:t>
            </w:r>
          </w:p>
        </w:tc>
        <w:tc>
          <w:tcPr>
            <w:tcW w:w="4253" w:type="dxa"/>
            <w:gridSpan w:val="2"/>
            <w:vAlign w:val="center"/>
          </w:tcPr>
          <w:p w14:paraId="5B65F377"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Confirmatory and reasoned statement with supporting evidence that there will be no adverse effects on drainage or run-off and no damage to the water environment (by reference to ground investigation, BIA and CSM), including consideration of cumulative effects.</w:t>
            </w:r>
          </w:p>
        </w:tc>
        <w:tc>
          <w:tcPr>
            <w:tcW w:w="709" w:type="dxa"/>
            <w:tcMar>
              <w:top w:w="57" w:type="dxa"/>
            </w:tcMar>
          </w:tcPr>
          <w:p w14:paraId="2DBF0D7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B62F1B3"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F4FA222" w14:textId="77777777" w:rsidTr="00050EC4">
        <w:tc>
          <w:tcPr>
            <w:tcW w:w="567" w:type="dxa"/>
            <w:vAlign w:val="center"/>
          </w:tcPr>
          <w:p w14:paraId="7B568215"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21</w:t>
            </w:r>
          </w:p>
        </w:tc>
        <w:tc>
          <w:tcPr>
            <w:tcW w:w="4253" w:type="dxa"/>
            <w:gridSpan w:val="2"/>
            <w:vAlign w:val="center"/>
          </w:tcPr>
          <w:p w14:paraId="6518993E"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Identification of areas that require further investigation.</w:t>
            </w:r>
          </w:p>
        </w:tc>
        <w:tc>
          <w:tcPr>
            <w:tcW w:w="709" w:type="dxa"/>
            <w:tcMar>
              <w:top w:w="57" w:type="dxa"/>
            </w:tcMar>
          </w:tcPr>
          <w:p w14:paraId="02F2C34E"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80A4E5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40FB755" w14:textId="77777777" w:rsidTr="00050EC4">
        <w:tc>
          <w:tcPr>
            <w:tcW w:w="567" w:type="dxa"/>
            <w:vAlign w:val="center"/>
          </w:tcPr>
          <w:p w14:paraId="44C26413"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22</w:t>
            </w:r>
          </w:p>
        </w:tc>
        <w:tc>
          <w:tcPr>
            <w:tcW w:w="4253" w:type="dxa"/>
            <w:gridSpan w:val="2"/>
            <w:vAlign w:val="center"/>
          </w:tcPr>
          <w:p w14:paraId="6D21B79C" w14:textId="77777777" w:rsidR="003D0159" w:rsidRPr="0070231D" w:rsidRDefault="003D0159" w:rsidP="0070231D">
            <w:pPr>
              <w:spacing w:after="0" w:line="240" w:lineRule="auto"/>
              <w:rPr>
                <w:rFonts w:ascii="Arial" w:hAnsi="Arial" w:cs="Tahoma"/>
                <w:b/>
                <w:sz w:val="20"/>
              </w:rPr>
            </w:pPr>
            <w:r w:rsidRPr="0070231D">
              <w:rPr>
                <w:rFonts w:ascii="Arial" w:hAnsi="Arial" w:cs="Tahoma"/>
                <w:sz w:val="20"/>
              </w:rPr>
              <w:t>Non-technical summary for each stage of BIA.</w:t>
            </w:r>
          </w:p>
        </w:tc>
        <w:tc>
          <w:tcPr>
            <w:tcW w:w="709" w:type="dxa"/>
            <w:tcMar>
              <w:top w:w="57" w:type="dxa"/>
            </w:tcMar>
          </w:tcPr>
          <w:p w14:paraId="19219836"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296FEF7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194DBDC" w14:textId="77777777" w:rsidTr="00050EC4">
        <w:tc>
          <w:tcPr>
            <w:tcW w:w="567" w:type="dxa"/>
            <w:vAlign w:val="center"/>
          </w:tcPr>
          <w:p w14:paraId="769D0D3C"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54CD245A"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231BE6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6FEB5B0"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0D7AA69" w14:textId="77777777" w:rsidTr="00050EC4">
        <w:tc>
          <w:tcPr>
            <w:tcW w:w="567" w:type="dxa"/>
            <w:vAlign w:val="center"/>
          </w:tcPr>
          <w:p w14:paraId="7196D064"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34FF1C98"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D072C0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48A21919"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6BD18F9B" w14:textId="77777777" w:rsidTr="00050EC4">
        <w:tc>
          <w:tcPr>
            <w:tcW w:w="567" w:type="dxa"/>
            <w:vAlign w:val="center"/>
          </w:tcPr>
          <w:p w14:paraId="238601FE" w14:textId="77777777" w:rsidR="003D0159" w:rsidRPr="0070231D" w:rsidRDefault="003D0159" w:rsidP="0070231D">
            <w:pPr>
              <w:spacing w:after="0" w:line="240" w:lineRule="auto"/>
              <w:rPr>
                <w:rFonts w:ascii="Arial" w:hAnsi="Arial" w:cs="Tahoma"/>
                <w:sz w:val="20"/>
              </w:rPr>
            </w:pPr>
          </w:p>
        </w:tc>
        <w:tc>
          <w:tcPr>
            <w:tcW w:w="4253" w:type="dxa"/>
            <w:gridSpan w:val="2"/>
            <w:vAlign w:val="center"/>
          </w:tcPr>
          <w:p w14:paraId="0F3CABC7"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5B08B5D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6DEB4A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0AD9C6F4" w14:textId="77777777" w:rsidTr="00050EC4">
        <w:tc>
          <w:tcPr>
            <w:tcW w:w="4820" w:type="dxa"/>
            <w:gridSpan w:val="3"/>
            <w:tcMar>
              <w:top w:w="57" w:type="dxa"/>
            </w:tcMar>
            <w:vAlign w:val="center"/>
          </w:tcPr>
          <w:p w14:paraId="4B1F511A"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5F9C3DC"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023141B"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093E5406" w14:textId="77777777" w:rsidTr="00050EC4">
        <w:tc>
          <w:tcPr>
            <w:tcW w:w="4820" w:type="dxa"/>
            <w:gridSpan w:val="3"/>
            <w:tcMar>
              <w:top w:w="57" w:type="dxa"/>
            </w:tcMar>
            <w:vAlign w:val="center"/>
          </w:tcPr>
          <w:p w14:paraId="10CBCDD9"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Additional BIA components (added during Audit)</w:t>
            </w:r>
          </w:p>
        </w:tc>
        <w:tc>
          <w:tcPr>
            <w:tcW w:w="709" w:type="dxa"/>
            <w:tcMar>
              <w:top w:w="57" w:type="dxa"/>
            </w:tcMar>
          </w:tcPr>
          <w:p w14:paraId="1F3B140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62C75D1"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730EC05" w14:textId="77777777" w:rsidTr="00050EC4">
        <w:tc>
          <w:tcPr>
            <w:tcW w:w="1036" w:type="dxa"/>
            <w:gridSpan w:val="2"/>
            <w:vAlign w:val="center"/>
          </w:tcPr>
          <w:p w14:paraId="590AF1AB"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Item provided</w:t>
            </w:r>
          </w:p>
        </w:tc>
        <w:tc>
          <w:tcPr>
            <w:tcW w:w="3784" w:type="dxa"/>
          </w:tcPr>
          <w:p w14:paraId="2EDC7FA6" w14:textId="77777777" w:rsidR="003D0159" w:rsidRPr="0070231D" w:rsidRDefault="003D0159" w:rsidP="0070231D">
            <w:pPr>
              <w:spacing w:after="0" w:line="240" w:lineRule="auto"/>
              <w:rPr>
                <w:rFonts w:ascii="Arial" w:hAnsi="Arial" w:cs="Tahoma"/>
                <w:sz w:val="20"/>
              </w:rPr>
            </w:pPr>
            <w:r w:rsidRPr="0070231D">
              <w:rPr>
                <w:rFonts w:ascii="Arial" w:hAnsi="Arial" w:cs="Tahoma"/>
                <w:b/>
                <w:sz w:val="20"/>
              </w:rPr>
              <w:t>Yes/No/NA</w:t>
            </w:r>
            <w:r w:rsidRPr="0070231D">
              <w:rPr>
                <w:rFonts w:ascii="Arial" w:hAnsi="Arial" w:cs="Tahoma"/>
                <w:b/>
                <w:sz w:val="20"/>
                <w:vertAlign w:val="superscript"/>
              </w:rPr>
              <w:t>2</w:t>
            </w:r>
          </w:p>
        </w:tc>
        <w:tc>
          <w:tcPr>
            <w:tcW w:w="709" w:type="dxa"/>
            <w:tcMar>
              <w:top w:w="57" w:type="dxa"/>
            </w:tcMar>
          </w:tcPr>
          <w:p w14:paraId="664355AD"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71491BF6" w14:textId="77777777" w:rsidR="003D0159" w:rsidRPr="0070231D" w:rsidRDefault="003D0159" w:rsidP="0070231D">
            <w:pPr>
              <w:pStyle w:val="MainReportText"/>
              <w:numPr>
                <w:ilvl w:val="0"/>
                <w:numId w:val="0"/>
              </w:numPr>
              <w:spacing w:line="240" w:lineRule="auto"/>
              <w:rPr>
                <w:rFonts w:ascii="Arial" w:hAnsi="Arial" w:cs="Tahoma"/>
                <w:szCs w:val="22"/>
              </w:rPr>
            </w:pPr>
            <w:r w:rsidRPr="0070231D">
              <w:rPr>
                <w:rFonts w:ascii="Arial" w:hAnsi="Arial" w:cs="Tahoma"/>
                <w:b/>
                <w:szCs w:val="22"/>
              </w:rPr>
              <w:t>Comment</w:t>
            </w:r>
          </w:p>
        </w:tc>
      </w:tr>
      <w:tr w:rsidR="003D0159" w:rsidRPr="0070231D" w14:paraId="1A965116" w14:textId="77777777" w:rsidTr="00050EC4">
        <w:tc>
          <w:tcPr>
            <w:tcW w:w="1036" w:type="dxa"/>
            <w:gridSpan w:val="2"/>
            <w:vAlign w:val="center"/>
          </w:tcPr>
          <w:p w14:paraId="7DF4E37C" w14:textId="77777777" w:rsidR="003D0159" w:rsidRPr="0070231D" w:rsidRDefault="003D0159" w:rsidP="0070231D">
            <w:pPr>
              <w:spacing w:after="0" w:line="240" w:lineRule="auto"/>
              <w:rPr>
                <w:rFonts w:ascii="Arial" w:hAnsi="Arial" w:cs="Tahoma"/>
                <w:sz w:val="20"/>
              </w:rPr>
            </w:pPr>
          </w:p>
        </w:tc>
        <w:tc>
          <w:tcPr>
            <w:tcW w:w="3784" w:type="dxa"/>
            <w:vAlign w:val="center"/>
          </w:tcPr>
          <w:p w14:paraId="44FB30F8"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DA6542E"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041E394"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722B00AE" w14:textId="77777777" w:rsidTr="00050EC4">
        <w:tc>
          <w:tcPr>
            <w:tcW w:w="1036" w:type="dxa"/>
            <w:gridSpan w:val="2"/>
            <w:vAlign w:val="center"/>
          </w:tcPr>
          <w:p w14:paraId="42C6D796" w14:textId="77777777" w:rsidR="003D0159" w:rsidRPr="0070231D" w:rsidRDefault="003D0159" w:rsidP="0070231D">
            <w:pPr>
              <w:spacing w:after="0" w:line="240" w:lineRule="auto"/>
              <w:rPr>
                <w:rFonts w:ascii="Arial" w:hAnsi="Arial" w:cs="Tahoma"/>
                <w:sz w:val="20"/>
              </w:rPr>
            </w:pPr>
          </w:p>
        </w:tc>
        <w:tc>
          <w:tcPr>
            <w:tcW w:w="3784" w:type="dxa"/>
            <w:vAlign w:val="center"/>
          </w:tcPr>
          <w:p w14:paraId="6E1831B3"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54E11D2A"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31126E5D"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2DE403A5" w14:textId="77777777" w:rsidTr="00050EC4">
        <w:tc>
          <w:tcPr>
            <w:tcW w:w="1036" w:type="dxa"/>
            <w:gridSpan w:val="2"/>
            <w:vAlign w:val="center"/>
          </w:tcPr>
          <w:p w14:paraId="62431CDC" w14:textId="77777777" w:rsidR="003D0159" w:rsidRPr="0070231D" w:rsidRDefault="003D0159" w:rsidP="0070231D">
            <w:pPr>
              <w:spacing w:after="0" w:line="240" w:lineRule="auto"/>
              <w:rPr>
                <w:rFonts w:ascii="Arial" w:hAnsi="Arial" w:cs="Tahoma"/>
                <w:sz w:val="20"/>
              </w:rPr>
            </w:pPr>
          </w:p>
        </w:tc>
        <w:tc>
          <w:tcPr>
            <w:tcW w:w="3784" w:type="dxa"/>
            <w:vAlign w:val="center"/>
          </w:tcPr>
          <w:p w14:paraId="49E398E2"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16287F2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BE93A6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384BA73E" w14:textId="77777777" w:rsidTr="00050EC4">
        <w:tc>
          <w:tcPr>
            <w:tcW w:w="1036" w:type="dxa"/>
            <w:gridSpan w:val="2"/>
            <w:vAlign w:val="center"/>
          </w:tcPr>
          <w:p w14:paraId="34B3F2EB" w14:textId="77777777" w:rsidR="003D0159" w:rsidRPr="0070231D" w:rsidRDefault="003D0159" w:rsidP="0070231D">
            <w:pPr>
              <w:spacing w:after="0" w:line="240" w:lineRule="auto"/>
              <w:rPr>
                <w:rFonts w:ascii="Arial" w:hAnsi="Arial" w:cs="Tahoma"/>
                <w:sz w:val="20"/>
              </w:rPr>
            </w:pPr>
          </w:p>
        </w:tc>
        <w:tc>
          <w:tcPr>
            <w:tcW w:w="3784" w:type="dxa"/>
            <w:vAlign w:val="center"/>
          </w:tcPr>
          <w:p w14:paraId="7D34F5C7"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0B4020A7"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1D7B270A"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4F904CB7" w14:textId="77777777" w:rsidTr="00050EC4">
        <w:tc>
          <w:tcPr>
            <w:tcW w:w="1036" w:type="dxa"/>
            <w:gridSpan w:val="2"/>
            <w:vAlign w:val="center"/>
          </w:tcPr>
          <w:p w14:paraId="06971CD3" w14:textId="77777777" w:rsidR="003D0159" w:rsidRPr="0070231D" w:rsidRDefault="003D0159" w:rsidP="0070231D">
            <w:pPr>
              <w:spacing w:after="0" w:line="240" w:lineRule="auto"/>
              <w:rPr>
                <w:rFonts w:ascii="Arial" w:hAnsi="Arial" w:cs="Tahoma"/>
                <w:sz w:val="20"/>
              </w:rPr>
            </w:pPr>
          </w:p>
        </w:tc>
        <w:tc>
          <w:tcPr>
            <w:tcW w:w="3784" w:type="dxa"/>
            <w:vAlign w:val="center"/>
          </w:tcPr>
          <w:p w14:paraId="2A1F701D"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03EFCA41"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5F96A722" w14:textId="77777777" w:rsidR="003D0159" w:rsidRPr="0070231D" w:rsidRDefault="003D0159" w:rsidP="0070231D">
            <w:pPr>
              <w:pStyle w:val="MainReportText"/>
              <w:numPr>
                <w:ilvl w:val="0"/>
                <w:numId w:val="0"/>
              </w:numPr>
              <w:spacing w:line="240" w:lineRule="auto"/>
              <w:rPr>
                <w:rFonts w:ascii="Arial" w:hAnsi="Arial" w:cs="Tahoma"/>
                <w:szCs w:val="22"/>
              </w:rPr>
            </w:pPr>
          </w:p>
        </w:tc>
      </w:tr>
      <w:tr w:rsidR="003D0159" w:rsidRPr="0070231D" w14:paraId="5B95CD12" w14:textId="77777777" w:rsidTr="00050EC4">
        <w:tc>
          <w:tcPr>
            <w:tcW w:w="1036" w:type="dxa"/>
            <w:gridSpan w:val="2"/>
            <w:vAlign w:val="center"/>
          </w:tcPr>
          <w:p w14:paraId="5220BBB2" w14:textId="77777777" w:rsidR="003D0159" w:rsidRPr="0070231D" w:rsidRDefault="003D0159" w:rsidP="0070231D">
            <w:pPr>
              <w:spacing w:after="0" w:line="240" w:lineRule="auto"/>
              <w:rPr>
                <w:rFonts w:ascii="Arial" w:hAnsi="Arial" w:cs="Tahoma"/>
                <w:sz w:val="20"/>
              </w:rPr>
            </w:pPr>
          </w:p>
        </w:tc>
        <w:tc>
          <w:tcPr>
            <w:tcW w:w="3784" w:type="dxa"/>
            <w:vAlign w:val="center"/>
          </w:tcPr>
          <w:p w14:paraId="13CB595B" w14:textId="77777777" w:rsidR="003D0159" w:rsidRPr="0070231D" w:rsidRDefault="003D0159" w:rsidP="0070231D">
            <w:pPr>
              <w:spacing w:after="0" w:line="240" w:lineRule="auto"/>
              <w:rPr>
                <w:rFonts w:ascii="Arial" w:hAnsi="Arial" w:cs="Tahoma"/>
                <w:sz w:val="20"/>
              </w:rPr>
            </w:pPr>
          </w:p>
        </w:tc>
        <w:tc>
          <w:tcPr>
            <w:tcW w:w="709" w:type="dxa"/>
            <w:tcMar>
              <w:top w:w="57" w:type="dxa"/>
            </w:tcMar>
          </w:tcPr>
          <w:p w14:paraId="6D9C8D39" w14:textId="77777777" w:rsidR="003D0159" w:rsidRPr="0070231D" w:rsidRDefault="003D0159" w:rsidP="0070231D">
            <w:pPr>
              <w:pStyle w:val="MainReportText"/>
              <w:numPr>
                <w:ilvl w:val="0"/>
                <w:numId w:val="0"/>
              </w:numPr>
              <w:spacing w:line="240" w:lineRule="auto"/>
              <w:rPr>
                <w:rFonts w:ascii="Arial" w:hAnsi="Arial" w:cs="Tahoma"/>
                <w:szCs w:val="22"/>
              </w:rPr>
            </w:pPr>
          </w:p>
        </w:tc>
        <w:tc>
          <w:tcPr>
            <w:tcW w:w="4110" w:type="dxa"/>
            <w:tcMar>
              <w:top w:w="57" w:type="dxa"/>
            </w:tcMar>
          </w:tcPr>
          <w:p w14:paraId="675E05EE" w14:textId="77777777" w:rsidR="003D0159" w:rsidRPr="0070231D" w:rsidRDefault="003D0159" w:rsidP="0070231D">
            <w:pPr>
              <w:pStyle w:val="MainReportText"/>
              <w:numPr>
                <w:ilvl w:val="0"/>
                <w:numId w:val="0"/>
              </w:numPr>
              <w:spacing w:line="240" w:lineRule="auto"/>
              <w:rPr>
                <w:rFonts w:ascii="Arial" w:hAnsi="Arial" w:cs="Tahoma"/>
                <w:szCs w:val="22"/>
              </w:rPr>
            </w:pPr>
          </w:p>
        </w:tc>
      </w:tr>
    </w:tbl>
    <w:p w14:paraId="2FC17F8B" w14:textId="77777777" w:rsidR="0070231D" w:rsidRPr="0070231D" w:rsidRDefault="0070231D" w:rsidP="0070231D">
      <w:pPr>
        <w:spacing w:after="0" w:line="240" w:lineRule="auto"/>
        <w:rPr>
          <w:rFonts w:ascii="Arial" w:hAnsi="Arial" w:cs="Tahoma"/>
          <w:sz w:val="20"/>
        </w:rPr>
      </w:pPr>
    </w:p>
    <w:p w14:paraId="4607532F"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rPr>
        <w:t>Notes:</w:t>
      </w:r>
    </w:p>
    <w:p w14:paraId="31A6FFE1" w14:textId="77777777" w:rsidR="003D0159" w:rsidRPr="0070231D" w:rsidRDefault="003D0159" w:rsidP="0070231D">
      <w:pPr>
        <w:spacing w:after="0" w:line="240" w:lineRule="auto"/>
        <w:rPr>
          <w:rFonts w:ascii="Arial" w:hAnsi="Arial" w:cs="Tahoma"/>
          <w:sz w:val="20"/>
          <w:vertAlign w:val="superscript"/>
        </w:rPr>
      </w:pPr>
      <w:r w:rsidRPr="0070231D">
        <w:rPr>
          <w:rFonts w:ascii="Arial" w:hAnsi="Arial" w:cs="Tahoma"/>
          <w:sz w:val="20"/>
          <w:vertAlign w:val="superscript"/>
        </w:rPr>
        <w:t xml:space="preserve">1 </w:t>
      </w:r>
      <w:r w:rsidRPr="0070231D">
        <w:rPr>
          <w:rFonts w:ascii="Arial" w:hAnsi="Arial" w:cs="Tahoma"/>
          <w:sz w:val="20"/>
        </w:rPr>
        <w:t xml:space="preserve">NB </w:t>
      </w:r>
      <w:r w:rsidR="00CD2728" w:rsidRPr="0070231D">
        <w:rPr>
          <w:rFonts w:ascii="Arial" w:hAnsi="Arial" w:cs="Tahoma"/>
          <w:sz w:val="20"/>
        </w:rPr>
        <w:t xml:space="preserve">policy A5 </w:t>
      </w:r>
      <w:r w:rsidRPr="0070231D">
        <w:rPr>
          <w:rFonts w:ascii="Arial" w:hAnsi="Arial" w:cs="Tahoma"/>
          <w:sz w:val="20"/>
        </w:rPr>
        <w:t>also requires consideration of architectural character, impacts on archaeology, amenity and other matters which are not covered by this checklist.</w:t>
      </w:r>
    </w:p>
    <w:p w14:paraId="214FCAD4" w14:textId="77777777" w:rsidR="003D0159" w:rsidRPr="0070231D" w:rsidRDefault="003D0159" w:rsidP="0070231D">
      <w:pPr>
        <w:spacing w:after="0" w:line="240" w:lineRule="auto"/>
        <w:rPr>
          <w:rFonts w:ascii="Arial" w:hAnsi="Arial" w:cs="Tahoma"/>
          <w:sz w:val="20"/>
        </w:rPr>
      </w:pPr>
      <w:r w:rsidRPr="0070231D">
        <w:rPr>
          <w:rFonts w:ascii="Arial" w:hAnsi="Arial" w:cs="Tahoma"/>
          <w:sz w:val="20"/>
          <w:vertAlign w:val="superscript"/>
        </w:rPr>
        <w:t xml:space="preserve">2 </w:t>
      </w:r>
      <w:r w:rsidRPr="0070231D">
        <w:rPr>
          <w:rFonts w:ascii="Arial" w:hAnsi="Arial" w:cs="Tahoma"/>
          <w:sz w:val="20"/>
        </w:rPr>
        <w:t>Where response is ‘no’ or ‘NA’, an explanation is required in the Comment section.</w:t>
      </w:r>
    </w:p>
    <w:p w14:paraId="79D62E3A" w14:textId="77777777" w:rsidR="003D0159" w:rsidRDefault="003D0159" w:rsidP="0070231D">
      <w:pPr>
        <w:spacing w:after="0" w:line="240" w:lineRule="auto"/>
        <w:ind w:left="360"/>
        <w:rPr>
          <w:rFonts w:ascii="Arial" w:hAnsi="Arial" w:cs="Arial"/>
          <w:b/>
          <w:bCs/>
          <w:sz w:val="20"/>
        </w:rPr>
      </w:pPr>
      <w:r w:rsidRPr="0070231D">
        <w:rPr>
          <w:rFonts w:ascii="Arial" w:hAnsi="Arial"/>
          <w:b/>
          <w:sz w:val="20"/>
        </w:rPr>
        <w:br w:type="page"/>
      </w:r>
      <w:r w:rsidRPr="0070231D">
        <w:rPr>
          <w:rFonts w:ascii="Arial" w:hAnsi="Arial" w:cs="Arial"/>
          <w:b/>
          <w:bCs/>
          <w:sz w:val="20"/>
        </w:rPr>
        <w:lastRenderedPageBreak/>
        <w:t>Section C : Audit proposal (to be completed by the Auditor)</w:t>
      </w:r>
    </w:p>
    <w:p w14:paraId="0A4F7224" w14:textId="77777777" w:rsidR="00640649" w:rsidRPr="0070231D" w:rsidRDefault="00640649" w:rsidP="0070231D">
      <w:pPr>
        <w:spacing w:after="0" w:line="240" w:lineRule="auto"/>
        <w:ind w:left="360"/>
        <w:rPr>
          <w:rFonts w:ascii="Arial" w:hAnsi="Arial" w:cs="Arial"/>
          <w:b/>
          <w:bCs/>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3"/>
        <w:gridCol w:w="1745"/>
        <w:gridCol w:w="1894"/>
        <w:gridCol w:w="3774"/>
      </w:tblGrid>
      <w:tr w:rsidR="003D0159" w:rsidRPr="0070231D" w14:paraId="38B9BA98" w14:textId="77777777" w:rsidTr="00AC2963">
        <w:tc>
          <w:tcPr>
            <w:tcW w:w="1278" w:type="dxa"/>
          </w:tcPr>
          <w:p w14:paraId="491072FA"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w:t>
            </w:r>
          </w:p>
        </w:tc>
        <w:tc>
          <w:tcPr>
            <w:tcW w:w="1753" w:type="dxa"/>
          </w:tcPr>
          <w:p w14:paraId="5309B2BE"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Fee Categorisation (A/B/C) and costs (£ ex VAT)</w:t>
            </w:r>
          </w:p>
        </w:tc>
        <w:tc>
          <w:tcPr>
            <w:tcW w:w="1937" w:type="dxa"/>
          </w:tcPr>
          <w:p w14:paraId="49235DDB"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Date estimate for initial report</w:t>
            </w:r>
          </w:p>
        </w:tc>
        <w:tc>
          <w:tcPr>
            <w:tcW w:w="3914" w:type="dxa"/>
          </w:tcPr>
          <w:p w14:paraId="76EB07E6"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t>Commentary (including timescales for completion of Initial Report)</w:t>
            </w:r>
          </w:p>
        </w:tc>
      </w:tr>
      <w:tr w:rsidR="003D0159" w:rsidRPr="0070231D" w14:paraId="436DC04C" w14:textId="77777777" w:rsidTr="00AC2963">
        <w:tc>
          <w:tcPr>
            <w:tcW w:w="1278" w:type="dxa"/>
          </w:tcPr>
          <w:p w14:paraId="5F3F821A"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Date</w:t>
            </w:r>
          </w:p>
        </w:tc>
        <w:tc>
          <w:tcPr>
            <w:tcW w:w="1753" w:type="dxa"/>
          </w:tcPr>
          <w:p w14:paraId="68201507"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Category and cost - </w:t>
            </w:r>
          </w:p>
          <w:p w14:paraId="5AE48A43" w14:textId="77777777" w:rsidR="003D0159" w:rsidRPr="0070231D" w:rsidRDefault="003D0159" w:rsidP="0070231D">
            <w:pPr>
              <w:spacing w:after="0" w:line="240" w:lineRule="auto"/>
              <w:rPr>
                <w:rFonts w:ascii="Arial" w:hAnsi="Arial" w:cs="Arial"/>
                <w:bCs/>
                <w:i/>
                <w:sz w:val="20"/>
              </w:rPr>
            </w:pPr>
          </w:p>
        </w:tc>
        <w:tc>
          <w:tcPr>
            <w:tcW w:w="1937" w:type="dxa"/>
          </w:tcPr>
          <w:p w14:paraId="7DD745ED"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This will depend on date of completion of section D but some indication is required</w:t>
            </w:r>
          </w:p>
        </w:tc>
        <w:tc>
          <w:tcPr>
            <w:tcW w:w="3914" w:type="dxa"/>
          </w:tcPr>
          <w:p w14:paraId="280016AD" w14:textId="77777777" w:rsidR="003D0159" w:rsidRPr="0070231D" w:rsidRDefault="003D0159" w:rsidP="0070231D">
            <w:pPr>
              <w:spacing w:after="0" w:line="240" w:lineRule="auto"/>
              <w:rPr>
                <w:rFonts w:ascii="Arial" w:hAnsi="Arial" w:cs="Arial"/>
                <w:bCs/>
                <w:i/>
                <w:sz w:val="20"/>
              </w:rPr>
            </w:pPr>
            <w:r w:rsidRPr="0070231D">
              <w:rPr>
                <w:rFonts w:ascii="Arial" w:hAnsi="Arial" w:cs="Arial"/>
                <w:bCs/>
                <w:i/>
                <w:sz w:val="20"/>
              </w:rPr>
              <w:t xml:space="preserve">If possible please ALSO provide estimate for possible additional fees required to review consultation responses received to date. </w:t>
            </w:r>
          </w:p>
        </w:tc>
      </w:tr>
      <w:tr w:rsidR="003D0159" w:rsidRPr="0070231D" w14:paraId="50F40DEB" w14:textId="77777777" w:rsidTr="0070231D">
        <w:trPr>
          <w:trHeight w:val="2467"/>
        </w:trPr>
        <w:tc>
          <w:tcPr>
            <w:tcW w:w="1278" w:type="dxa"/>
          </w:tcPr>
          <w:p w14:paraId="77A52294" w14:textId="77777777" w:rsidR="003D0159" w:rsidRPr="0070231D" w:rsidRDefault="003D0159" w:rsidP="0070231D">
            <w:pPr>
              <w:spacing w:after="0" w:line="240" w:lineRule="auto"/>
              <w:rPr>
                <w:rFonts w:ascii="Arial" w:hAnsi="Arial" w:cs="Arial"/>
                <w:bCs/>
                <w:sz w:val="20"/>
              </w:rPr>
            </w:pPr>
          </w:p>
        </w:tc>
        <w:tc>
          <w:tcPr>
            <w:tcW w:w="1753" w:type="dxa"/>
          </w:tcPr>
          <w:p w14:paraId="007DCDA8" w14:textId="77777777" w:rsidR="003D0159" w:rsidRPr="0070231D" w:rsidRDefault="003D0159" w:rsidP="0070231D">
            <w:pPr>
              <w:spacing w:after="0" w:line="240" w:lineRule="auto"/>
              <w:rPr>
                <w:rFonts w:ascii="Arial" w:hAnsi="Arial" w:cs="Arial"/>
                <w:bCs/>
                <w:sz w:val="20"/>
              </w:rPr>
            </w:pPr>
          </w:p>
        </w:tc>
        <w:tc>
          <w:tcPr>
            <w:tcW w:w="1937" w:type="dxa"/>
          </w:tcPr>
          <w:p w14:paraId="450EA2D7" w14:textId="77777777" w:rsidR="003D0159" w:rsidRPr="0070231D" w:rsidRDefault="003D0159" w:rsidP="0070231D">
            <w:pPr>
              <w:spacing w:after="0" w:line="240" w:lineRule="auto"/>
              <w:rPr>
                <w:rFonts w:ascii="Arial" w:hAnsi="Arial" w:cs="Arial"/>
                <w:bCs/>
                <w:sz w:val="20"/>
              </w:rPr>
            </w:pPr>
          </w:p>
        </w:tc>
        <w:tc>
          <w:tcPr>
            <w:tcW w:w="3914" w:type="dxa"/>
          </w:tcPr>
          <w:p w14:paraId="3DD355C9" w14:textId="77777777" w:rsidR="003D0159" w:rsidRPr="0070231D" w:rsidRDefault="003D0159" w:rsidP="0070231D">
            <w:pPr>
              <w:spacing w:after="0" w:line="240" w:lineRule="auto"/>
              <w:rPr>
                <w:rFonts w:ascii="Arial" w:hAnsi="Arial" w:cs="Arial"/>
                <w:bCs/>
                <w:sz w:val="20"/>
              </w:rPr>
            </w:pPr>
          </w:p>
        </w:tc>
      </w:tr>
    </w:tbl>
    <w:p w14:paraId="1A81F0B1" w14:textId="77777777" w:rsidR="003D0159" w:rsidRPr="0070231D" w:rsidRDefault="003D0159" w:rsidP="0070231D">
      <w:pPr>
        <w:spacing w:after="0" w:line="240" w:lineRule="auto"/>
        <w:ind w:left="360"/>
        <w:rPr>
          <w:rFonts w:ascii="Arial" w:hAnsi="Arial" w:cs="Arial"/>
          <w:bCs/>
          <w:sz w:val="20"/>
        </w:rPr>
      </w:pPr>
    </w:p>
    <w:p w14:paraId="4D66EFA1" w14:textId="77777777"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Note: Where changes to the fee categorisation are required during the audit process, this will require details to be updated in section E, with justification provided by the auditor. </w:t>
      </w:r>
    </w:p>
    <w:p w14:paraId="46A0CE86" w14:textId="77777777" w:rsidR="003D0159" w:rsidRPr="0070231D" w:rsidRDefault="003D0159" w:rsidP="0070231D">
      <w:pPr>
        <w:spacing w:after="0" w:line="240" w:lineRule="auto"/>
        <w:ind w:left="360"/>
        <w:rPr>
          <w:rFonts w:ascii="Arial" w:hAnsi="Arial" w:cs="Arial"/>
          <w:bCs/>
          <w:sz w:val="20"/>
        </w:rPr>
      </w:pPr>
      <w:r w:rsidRPr="0070231D">
        <w:rPr>
          <w:rFonts w:ascii="Arial" w:hAnsi="Arial" w:cs="Arial"/>
          <w:bCs/>
          <w:sz w:val="20"/>
        </w:rPr>
        <w:t xml:space="preserve">These changes shall be agreed with the planning officer and the applicant, in writing before the work is undertaken. </w:t>
      </w:r>
    </w:p>
    <w:p w14:paraId="717AAFBA" w14:textId="77777777" w:rsidR="003D0159" w:rsidRPr="0070231D" w:rsidRDefault="003D0159" w:rsidP="0070231D">
      <w:pPr>
        <w:spacing w:after="0" w:line="240" w:lineRule="auto"/>
        <w:ind w:firstLine="360"/>
        <w:rPr>
          <w:rFonts w:ascii="Arial" w:hAnsi="Arial" w:cs="Arial"/>
          <w:b/>
          <w:bCs/>
          <w:sz w:val="20"/>
        </w:rPr>
      </w:pPr>
    </w:p>
    <w:p w14:paraId="56EE48EE" w14:textId="77777777" w:rsidR="003D0159" w:rsidRPr="0070231D" w:rsidRDefault="003D0159" w:rsidP="0070231D">
      <w:pPr>
        <w:spacing w:after="0" w:line="240" w:lineRule="auto"/>
        <w:ind w:firstLine="360"/>
        <w:rPr>
          <w:rFonts w:ascii="Arial" w:hAnsi="Arial" w:cs="Arial"/>
          <w:b/>
          <w:bCs/>
          <w:sz w:val="20"/>
        </w:rPr>
      </w:pPr>
    </w:p>
    <w:p w14:paraId="2908EB2C" w14:textId="77777777" w:rsidR="003D0159" w:rsidRPr="0070231D" w:rsidRDefault="003D0159" w:rsidP="0070231D">
      <w:pPr>
        <w:spacing w:after="0" w:line="240" w:lineRule="auto"/>
        <w:rPr>
          <w:rFonts w:ascii="Arial" w:hAnsi="Arial" w:cs="Arial"/>
          <w:b/>
          <w:bCs/>
          <w:sz w:val="20"/>
        </w:rPr>
      </w:pPr>
      <w:r w:rsidRPr="0070231D">
        <w:rPr>
          <w:rFonts w:ascii="Arial" w:hAnsi="Arial" w:cs="Arial"/>
          <w:b/>
          <w:bCs/>
          <w:sz w:val="20"/>
        </w:rPr>
        <w:br w:type="page"/>
      </w:r>
    </w:p>
    <w:p w14:paraId="59D7991C" w14:textId="77777777" w:rsidR="00D121E0" w:rsidRPr="0070231D" w:rsidRDefault="003D0159" w:rsidP="0070231D">
      <w:pPr>
        <w:spacing w:after="0" w:line="240" w:lineRule="auto"/>
        <w:rPr>
          <w:rFonts w:ascii="Arial" w:hAnsi="Arial" w:cs="Arial"/>
          <w:b/>
          <w:bCs/>
          <w:sz w:val="20"/>
        </w:rPr>
      </w:pPr>
      <w:r w:rsidRPr="0070231D">
        <w:rPr>
          <w:rFonts w:ascii="Arial" w:hAnsi="Arial" w:cs="Arial"/>
          <w:b/>
          <w:bCs/>
          <w:sz w:val="20"/>
        </w:rPr>
        <w:lastRenderedPageBreak/>
        <w:t>Section D: Audit Agreement (TO BE COMPLETED BY THE APPLICANT)</w:t>
      </w:r>
      <w:r w:rsidR="00D121E0" w:rsidRPr="0070231D">
        <w:rPr>
          <w:rFonts w:ascii="Arial" w:hAnsi="Arial" w:cs="Arial"/>
          <w:b/>
          <w:bCs/>
          <w:sz w:val="20"/>
        </w:rPr>
        <w:t xml:space="preserve"> For data protection reasons this page should NOT be published on the Public website.</w:t>
      </w:r>
    </w:p>
    <w:p w14:paraId="121FD38A" w14:textId="77777777" w:rsidR="0070231D" w:rsidRPr="0070231D" w:rsidRDefault="0070231D" w:rsidP="0070231D">
      <w:pPr>
        <w:spacing w:after="0" w:line="240" w:lineRule="auto"/>
        <w:rPr>
          <w:rFonts w:ascii="Arial" w:hAnsi="Arial" w:cs="Arial"/>
          <w:b/>
          <w:bCs/>
          <w:sz w:val="20"/>
        </w:rPr>
      </w:pP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92"/>
        <w:gridCol w:w="2061"/>
        <w:gridCol w:w="1701"/>
        <w:gridCol w:w="2773"/>
      </w:tblGrid>
      <w:tr w:rsidR="003D0159" w:rsidRPr="0070231D" w14:paraId="05ECD7EC" w14:textId="77777777" w:rsidTr="0068125E">
        <w:trPr>
          <w:trHeight w:val="568"/>
        </w:trPr>
        <w:tc>
          <w:tcPr>
            <w:tcW w:w="2192" w:type="dxa"/>
            <w:tcMar>
              <w:top w:w="57" w:type="dxa"/>
            </w:tcMar>
            <w:vAlign w:val="center"/>
          </w:tcPr>
          <w:p w14:paraId="0D780088"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Camden Case Reference:</w:t>
            </w:r>
          </w:p>
        </w:tc>
        <w:tc>
          <w:tcPr>
            <w:tcW w:w="2061" w:type="dxa"/>
            <w:vAlign w:val="center"/>
          </w:tcPr>
          <w:p w14:paraId="60D9B280" w14:textId="77777777" w:rsidR="003D0159" w:rsidRPr="0070231D" w:rsidRDefault="003D0159" w:rsidP="0070231D">
            <w:pPr>
              <w:spacing w:after="0" w:line="240" w:lineRule="auto"/>
              <w:rPr>
                <w:rFonts w:ascii="Arial" w:hAnsi="Arial" w:cs="Tahoma"/>
                <w:sz w:val="20"/>
                <w:szCs w:val="20"/>
              </w:rPr>
            </w:pPr>
            <w:r w:rsidRPr="0070231D">
              <w:rPr>
                <w:rFonts w:ascii="Arial" w:hAnsi="Arial" w:cs="Tahoma"/>
                <w:sz w:val="20"/>
                <w:szCs w:val="20"/>
              </w:rPr>
              <w:fldChar w:fldCharType="begin"/>
            </w:r>
            <w:r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r w:rsidRPr="0070231D">
              <w:rPr>
                <w:rFonts w:ascii="Arial" w:hAnsi="Arial" w:cs="Tahoma"/>
                <w:sz w:val="20"/>
                <w:szCs w:val="20"/>
              </w:rPr>
              <w:fldChar w:fldCharType="begin"/>
            </w:r>
            <w:r w:rsidRPr="0070231D">
              <w:rPr>
                <w:rFonts w:ascii="Arial" w:hAnsi="Arial" w:cs="Tahoma"/>
                <w:sz w:val="20"/>
                <w:szCs w:val="20"/>
              </w:rPr>
              <w:instrText xml:space="preserve"> REF CaseReference </w:instrText>
            </w:r>
            <w:r w:rsidR="0070231D" w:rsidRPr="0070231D">
              <w:rPr>
                <w:rFonts w:ascii="Arial" w:hAnsi="Arial" w:cs="Tahoma"/>
                <w:sz w:val="20"/>
                <w:szCs w:val="20"/>
              </w:rPr>
              <w:instrText xml:space="preserve"> \* MERGEFORMAT </w:instrText>
            </w:r>
            <w:r w:rsidRPr="0070231D">
              <w:rPr>
                <w:rFonts w:ascii="Arial" w:hAnsi="Arial" w:cs="Tahoma"/>
                <w:sz w:val="20"/>
                <w:szCs w:val="20"/>
              </w:rPr>
              <w:fldChar w:fldCharType="end"/>
            </w:r>
          </w:p>
        </w:tc>
        <w:tc>
          <w:tcPr>
            <w:tcW w:w="1701" w:type="dxa"/>
            <w:vAlign w:val="center"/>
          </w:tcPr>
          <w:p w14:paraId="1CDBB355" w14:textId="77777777" w:rsidR="003D0159" w:rsidRPr="0070231D" w:rsidRDefault="003D0159" w:rsidP="0070231D">
            <w:pPr>
              <w:spacing w:after="0" w:line="240" w:lineRule="auto"/>
              <w:rPr>
                <w:rFonts w:ascii="Arial" w:hAnsi="Arial" w:cs="Tahoma"/>
                <w:b/>
                <w:sz w:val="20"/>
              </w:rPr>
            </w:pPr>
            <w:r w:rsidRPr="0070231D">
              <w:rPr>
                <w:rFonts w:ascii="Arial" w:hAnsi="Arial" w:cs="Tahoma"/>
                <w:b/>
                <w:sz w:val="20"/>
              </w:rPr>
              <w:t>Site Address:</w:t>
            </w:r>
          </w:p>
        </w:tc>
        <w:tc>
          <w:tcPr>
            <w:tcW w:w="2773" w:type="dxa"/>
            <w:vAlign w:val="center"/>
          </w:tcPr>
          <w:p w14:paraId="1FE2DD96" w14:textId="77777777" w:rsidR="003D0159" w:rsidRPr="0070231D" w:rsidRDefault="003D0159" w:rsidP="0070231D">
            <w:pPr>
              <w:spacing w:after="0" w:line="240" w:lineRule="auto"/>
              <w:rPr>
                <w:rFonts w:ascii="Arial" w:hAnsi="Arial" w:cs="Tahoma"/>
                <w:sz w:val="20"/>
              </w:rPr>
            </w:pPr>
          </w:p>
        </w:tc>
      </w:tr>
    </w:tbl>
    <w:p w14:paraId="27357532" w14:textId="77777777" w:rsidR="00207BDD" w:rsidRPr="0070231D" w:rsidRDefault="00207BDD" w:rsidP="0070231D">
      <w:pPr>
        <w:spacing w:after="0" w:line="240" w:lineRule="auto"/>
        <w:rPr>
          <w:rFonts w:ascii="Arial" w:hAnsi="Arial" w:cs="Arial"/>
          <w:b/>
          <w:bCs/>
          <w:sz w:val="20"/>
        </w:rPr>
      </w:pPr>
    </w:p>
    <w:p w14:paraId="47120028" w14:textId="77777777" w:rsidR="00207BDD" w:rsidRPr="0070231D" w:rsidRDefault="00207BDD" w:rsidP="0070231D">
      <w:pPr>
        <w:spacing w:after="0" w:line="240" w:lineRule="auto"/>
        <w:rPr>
          <w:rFonts w:ascii="Arial" w:hAnsi="Arial"/>
          <w:b/>
          <w:bCs/>
          <w:sz w:val="24"/>
          <w:szCs w:val="26"/>
        </w:rPr>
      </w:pPr>
      <w:r w:rsidRPr="0070231D">
        <w:rPr>
          <w:rFonts w:ascii="Arial" w:hAnsi="Arial"/>
          <w:b/>
          <w:bCs/>
          <w:sz w:val="24"/>
          <w:szCs w:val="26"/>
        </w:rPr>
        <w:t>Important</w:t>
      </w:r>
      <w:r w:rsidR="0070231D" w:rsidRPr="0070231D">
        <w:rPr>
          <w:rFonts w:ascii="Arial" w:hAnsi="Arial"/>
          <w:b/>
          <w:bCs/>
          <w:sz w:val="24"/>
          <w:szCs w:val="26"/>
        </w:rPr>
        <w:t xml:space="preserve"> </w:t>
      </w:r>
      <w:r w:rsidRPr="0070231D">
        <w:rPr>
          <w:rFonts w:ascii="Arial" w:hAnsi="Arial"/>
          <w:b/>
          <w:bCs/>
          <w:sz w:val="24"/>
          <w:szCs w:val="26"/>
        </w:rPr>
        <w:t>– please read</w:t>
      </w:r>
      <w:r w:rsidR="0070231D" w:rsidRPr="0070231D">
        <w:rPr>
          <w:rFonts w:ascii="Arial" w:hAnsi="Arial"/>
          <w:b/>
          <w:bCs/>
          <w:sz w:val="24"/>
          <w:szCs w:val="26"/>
        </w:rPr>
        <w:t xml:space="preserve"> bullet points below</w:t>
      </w:r>
      <w:r w:rsidRPr="0070231D">
        <w:rPr>
          <w:rFonts w:ascii="Arial" w:hAnsi="Arial"/>
          <w:b/>
          <w:bCs/>
          <w:sz w:val="24"/>
          <w:szCs w:val="26"/>
        </w:rPr>
        <w:t xml:space="preserve"> prior to completing:</w:t>
      </w:r>
    </w:p>
    <w:p w14:paraId="07F023C8" w14:textId="77777777" w:rsidR="0070231D" w:rsidRPr="0070231D" w:rsidRDefault="0070231D" w:rsidP="0070231D">
      <w:pPr>
        <w:spacing w:after="0" w:line="240" w:lineRule="auto"/>
        <w:rPr>
          <w:rFonts w:ascii="Arial" w:hAnsi="Arial"/>
          <w:b/>
          <w:bCs/>
          <w:sz w:val="24"/>
          <w:szCs w:val="26"/>
        </w:rPr>
      </w:pPr>
    </w:p>
    <w:p w14:paraId="740D7D1C" w14:textId="77777777" w:rsidR="0070231D" w:rsidRPr="0070231D" w:rsidRDefault="0070231D" w:rsidP="0070231D">
      <w:pPr>
        <w:pStyle w:val="ListParagraph"/>
        <w:numPr>
          <w:ilvl w:val="0"/>
          <w:numId w:val="11"/>
        </w:numPr>
        <w:spacing w:after="0" w:line="240" w:lineRule="auto"/>
        <w:rPr>
          <w:rFonts w:ascii="Arial" w:hAnsi="Arial"/>
          <w:b/>
          <w:bCs/>
          <w:sz w:val="24"/>
          <w:szCs w:val="26"/>
        </w:rPr>
      </w:pPr>
      <w:r w:rsidRPr="0070231D">
        <w:rPr>
          <w:rFonts w:ascii="Arial" w:hAnsi="Arial"/>
          <w:b/>
          <w:bCs/>
          <w:sz w:val="24"/>
          <w:szCs w:val="26"/>
        </w:rPr>
        <w:t>The Contact named in (i) below shall accept responsibility for the costs set out in Section C and must return this form directly to the planning case officer</w:t>
      </w:r>
    </w:p>
    <w:p w14:paraId="5AE8DBD2" w14:textId="77777777" w:rsidR="0070231D" w:rsidRPr="0070231D" w:rsidRDefault="0070231D" w:rsidP="0070231D">
      <w:pPr>
        <w:pStyle w:val="ListParagraph"/>
        <w:numPr>
          <w:ilvl w:val="0"/>
          <w:numId w:val="11"/>
        </w:numPr>
        <w:spacing w:after="0" w:line="240" w:lineRule="auto"/>
        <w:rPr>
          <w:rFonts w:ascii="Arial" w:hAnsi="Arial"/>
          <w:b/>
          <w:sz w:val="24"/>
          <w:szCs w:val="26"/>
        </w:rPr>
      </w:pPr>
      <w:r w:rsidRPr="0070231D">
        <w:rPr>
          <w:rFonts w:ascii="Arial" w:hAnsi="Arial"/>
          <w:b/>
          <w:bCs/>
          <w:sz w:val="24"/>
          <w:szCs w:val="26"/>
        </w:rPr>
        <w:t>We cannot accept instruction forms filled out or returned by a third party (</w:t>
      </w:r>
      <w:r w:rsidRPr="0070231D">
        <w:rPr>
          <w:rFonts w:ascii="Arial" w:hAnsi="Arial"/>
          <w:b/>
          <w:sz w:val="24"/>
          <w:szCs w:val="26"/>
        </w:rPr>
        <w:t>I.e. if the applicant is paying, the form must be completed and returned by the applicant, NOT by an agent on his/her/their behalf).</w:t>
      </w:r>
    </w:p>
    <w:p w14:paraId="49BD7014" w14:textId="77777777" w:rsidR="0070231D" w:rsidRPr="0070231D" w:rsidRDefault="0070231D" w:rsidP="0070231D">
      <w:pPr>
        <w:pStyle w:val="ListParagraph"/>
        <w:numPr>
          <w:ilvl w:val="0"/>
          <w:numId w:val="11"/>
        </w:numPr>
        <w:spacing w:after="0" w:line="240" w:lineRule="auto"/>
        <w:rPr>
          <w:rFonts w:ascii="Arial" w:hAnsi="Arial"/>
          <w:b/>
          <w:bCs/>
          <w:sz w:val="24"/>
          <w:szCs w:val="24"/>
        </w:rPr>
      </w:pPr>
      <w:r w:rsidRPr="0070231D">
        <w:rPr>
          <w:rFonts w:ascii="Arial" w:hAnsi="Arial"/>
          <w:b/>
          <w:sz w:val="24"/>
          <w:szCs w:val="24"/>
        </w:rPr>
        <w:t>This pro forma must be completed fully and accurately. We will not be able to proceed with the audit until we are satisfied that Camden Council will be able to fully reclaim the costs incurred</w:t>
      </w:r>
    </w:p>
    <w:p w14:paraId="4BDB5498" w14:textId="77777777" w:rsidR="0070231D" w:rsidRPr="0070231D" w:rsidRDefault="0070231D" w:rsidP="0070231D">
      <w:pPr>
        <w:spacing w:after="0" w:line="240" w:lineRule="auto"/>
        <w:rPr>
          <w:rFonts w:ascii="Arial" w:hAnsi="Arial" w:cs="Arial"/>
          <w:bCs/>
          <w:sz w:val="20"/>
          <w:szCs w:val="26"/>
        </w:rPr>
      </w:pPr>
    </w:p>
    <w:p w14:paraId="34184C38" w14:textId="77777777" w:rsidR="00A6168C" w:rsidRPr="0070231D" w:rsidRDefault="00A6168C" w:rsidP="0070231D">
      <w:pPr>
        <w:spacing w:after="0" w:line="240" w:lineRule="auto"/>
        <w:rPr>
          <w:rFonts w:ascii="Arial" w:hAnsi="Arial" w:cs="Arial"/>
          <w:b/>
          <w:sz w:val="20"/>
          <w:szCs w:val="24"/>
        </w:rPr>
      </w:pPr>
      <w:r w:rsidRPr="0070231D">
        <w:rPr>
          <w:rFonts w:ascii="Arial" w:hAnsi="Arial" w:cs="Arial"/>
          <w:b/>
          <w:sz w:val="20"/>
          <w:szCs w:val="24"/>
        </w:rPr>
        <w:t>Who will be paying the invoice:</w:t>
      </w:r>
    </w:p>
    <w:p w14:paraId="2916C19D" w14:textId="77777777" w:rsidR="0070231D" w:rsidRPr="0070231D" w:rsidRDefault="0070231D" w:rsidP="0070231D">
      <w:pPr>
        <w:spacing w:after="0" w:line="240" w:lineRule="auto"/>
        <w:rPr>
          <w:rFonts w:ascii="Arial" w:hAnsi="Arial" w:cs="Arial"/>
          <w:b/>
          <w:sz w:val="20"/>
          <w:szCs w:val="24"/>
        </w:rPr>
      </w:pPr>
    </w:p>
    <w:tbl>
      <w:tblPr>
        <w:tblW w:w="0" w:type="auto"/>
        <w:tblInd w:w="360" w:type="dxa"/>
        <w:tblCellMar>
          <w:left w:w="0" w:type="dxa"/>
          <w:right w:w="0" w:type="dxa"/>
        </w:tblCellMar>
        <w:tblLook w:val="04A0" w:firstRow="1" w:lastRow="0" w:firstColumn="1" w:lastColumn="0" w:noHBand="0" w:noVBand="1"/>
      </w:tblPr>
      <w:tblGrid>
        <w:gridCol w:w="3717"/>
        <w:gridCol w:w="4820"/>
      </w:tblGrid>
      <w:tr w:rsidR="00A6168C" w:rsidRPr="0070231D" w14:paraId="2060F873" w14:textId="77777777" w:rsidTr="00075652">
        <w:tc>
          <w:tcPr>
            <w:tcW w:w="37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5C8D30" w14:textId="77777777" w:rsidR="00A6168C" w:rsidRPr="0070231D" w:rsidRDefault="00A6168C" w:rsidP="0070231D">
            <w:pPr>
              <w:numPr>
                <w:ilvl w:val="0"/>
                <w:numId w:val="9"/>
              </w:numPr>
              <w:spacing w:after="0" w:line="240" w:lineRule="auto"/>
              <w:ind w:left="491" w:hanging="284"/>
              <w:rPr>
                <w:rFonts w:ascii="Arial" w:hAnsi="Arial"/>
                <w:b/>
                <w:bCs/>
                <w:sz w:val="20"/>
              </w:rPr>
            </w:pPr>
            <w:r w:rsidRPr="0070231D">
              <w:rPr>
                <w:rFonts w:ascii="Arial" w:hAnsi="Arial"/>
                <w:b/>
                <w:bCs/>
                <w:sz w:val="20"/>
              </w:rPr>
              <w:t xml:space="preserve">FULL NAME of contact to be Invoiced by LB Camden for audit costs* </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869460" w14:textId="77777777" w:rsidR="00A6168C" w:rsidRPr="0070231D" w:rsidRDefault="00A6168C" w:rsidP="0070231D">
            <w:pPr>
              <w:spacing w:after="0" w:line="240" w:lineRule="auto"/>
              <w:rPr>
                <w:rFonts w:ascii="Arial" w:hAnsi="Arial"/>
                <w:b/>
                <w:bCs/>
                <w:sz w:val="20"/>
              </w:rPr>
            </w:pPr>
          </w:p>
        </w:tc>
      </w:tr>
      <w:tr w:rsidR="00A6168C" w:rsidRPr="0070231D" w14:paraId="3698130F" w14:textId="77777777" w:rsidTr="00075652">
        <w:trPr>
          <w:trHeight w:val="1117"/>
        </w:trPr>
        <w:tc>
          <w:tcPr>
            <w:tcW w:w="37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2B014"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Address of contact</w:t>
            </w:r>
          </w:p>
          <w:p w14:paraId="187F57B8" w14:textId="77777777" w:rsidR="00A6168C" w:rsidRPr="0070231D" w:rsidRDefault="00A6168C" w:rsidP="0070231D">
            <w:pPr>
              <w:spacing w:after="0" w:line="240" w:lineRule="auto"/>
              <w:rPr>
                <w:rFonts w:ascii="Arial" w:hAnsi="Arial"/>
                <w:sz w:val="20"/>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14:paraId="6E7BEAA2" w14:textId="77777777" w:rsidR="00A6168C" w:rsidRPr="0070231D" w:rsidRDefault="00A6168C" w:rsidP="0070231D">
            <w:pPr>
              <w:shd w:val="clear" w:color="auto" w:fill="FFFFFF"/>
              <w:spacing w:after="0" w:line="240" w:lineRule="auto"/>
              <w:rPr>
                <w:rFonts w:ascii="Arial" w:hAnsi="Arial"/>
                <w:sz w:val="20"/>
              </w:rPr>
            </w:pPr>
            <w:r w:rsidRPr="0070231D">
              <w:rPr>
                <w:rFonts w:ascii="Arial" w:hAnsi="Arial"/>
                <w:color w:val="212121"/>
                <w:sz w:val="20"/>
                <w:lang w:eastAsia="en-GB"/>
              </w:rPr>
              <w:t> </w:t>
            </w:r>
          </w:p>
        </w:tc>
      </w:tr>
      <w:tr w:rsidR="00A6168C" w:rsidRPr="0070231D" w14:paraId="3007DBF8" w14:textId="77777777" w:rsidTr="00075652">
        <w:tc>
          <w:tcPr>
            <w:tcW w:w="371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B3CA5D6"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Company (if relevant)</w:t>
            </w:r>
          </w:p>
        </w:tc>
        <w:tc>
          <w:tcPr>
            <w:tcW w:w="4820" w:type="dxa"/>
            <w:tcBorders>
              <w:top w:val="nil"/>
              <w:left w:val="nil"/>
              <w:bottom w:val="single" w:sz="4" w:space="0" w:color="auto"/>
              <w:right w:val="single" w:sz="8" w:space="0" w:color="auto"/>
            </w:tcBorders>
            <w:tcMar>
              <w:top w:w="0" w:type="dxa"/>
              <w:left w:w="108" w:type="dxa"/>
              <w:bottom w:w="0" w:type="dxa"/>
              <w:right w:w="108" w:type="dxa"/>
            </w:tcMar>
          </w:tcPr>
          <w:p w14:paraId="54738AF4" w14:textId="77777777" w:rsidR="00A6168C" w:rsidRPr="0070231D" w:rsidRDefault="00A6168C" w:rsidP="0070231D">
            <w:pPr>
              <w:spacing w:after="0" w:line="240" w:lineRule="auto"/>
              <w:rPr>
                <w:rFonts w:ascii="Arial" w:hAnsi="Arial"/>
                <w:sz w:val="20"/>
              </w:rPr>
            </w:pPr>
          </w:p>
        </w:tc>
      </w:tr>
      <w:tr w:rsidR="00A6168C" w:rsidRPr="0070231D" w14:paraId="4AD70BFC" w14:textId="77777777"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802C3" w14:textId="77777777" w:rsidR="00A6168C" w:rsidRPr="0070231D" w:rsidRDefault="00A6168C" w:rsidP="0070231D">
            <w:pPr>
              <w:numPr>
                <w:ilvl w:val="0"/>
                <w:numId w:val="9"/>
              </w:numPr>
              <w:spacing w:after="0" w:line="240" w:lineRule="auto"/>
              <w:ind w:left="349" w:hanging="142"/>
              <w:rPr>
                <w:rFonts w:ascii="Arial" w:hAnsi="Arial"/>
                <w:sz w:val="20"/>
              </w:rPr>
            </w:pPr>
            <w:r w:rsidRPr="0070231D">
              <w:rPr>
                <w:rFonts w:ascii="Arial" w:hAnsi="Arial"/>
                <w:b/>
                <w:bCs/>
                <w:sz w:val="20"/>
              </w:rPr>
              <w:t>Contact telephone number</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BBD8F" w14:textId="77777777" w:rsidR="00A6168C" w:rsidRPr="0070231D" w:rsidRDefault="00A6168C" w:rsidP="0070231D">
            <w:pPr>
              <w:spacing w:after="0" w:line="240" w:lineRule="auto"/>
              <w:rPr>
                <w:rFonts w:ascii="Arial" w:hAnsi="Arial"/>
                <w:sz w:val="20"/>
              </w:rPr>
            </w:pPr>
          </w:p>
        </w:tc>
      </w:tr>
      <w:tr w:rsidR="00325A20" w:rsidRPr="0070231D" w14:paraId="33F0DD60" w14:textId="77777777" w:rsidTr="00075652">
        <w:trPr>
          <w:trHeight w:val="531"/>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D75CC" w14:textId="77777777" w:rsidR="00325A20" w:rsidRPr="0070231D" w:rsidRDefault="00325A20" w:rsidP="0070231D">
            <w:pPr>
              <w:numPr>
                <w:ilvl w:val="0"/>
                <w:numId w:val="9"/>
              </w:numPr>
              <w:spacing w:after="0" w:line="240" w:lineRule="auto"/>
              <w:ind w:left="349" w:hanging="142"/>
              <w:rPr>
                <w:rFonts w:ascii="Arial" w:hAnsi="Arial"/>
                <w:b/>
                <w:bCs/>
                <w:sz w:val="20"/>
              </w:rPr>
            </w:pPr>
            <w:r w:rsidRPr="0070231D">
              <w:rPr>
                <w:rFonts w:ascii="Arial" w:hAnsi="Arial"/>
                <w:b/>
                <w:bCs/>
                <w:sz w:val="20"/>
              </w:rPr>
              <w:t>Contact email address</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A33E" w14:textId="77777777" w:rsidR="00325A20" w:rsidRPr="0070231D" w:rsidRDefault="00325A20" w:rsidP="0070231D">
            <w:pPr>
              <w:spacing w:after="0" w:line="240" w:lineRule="auto"/>
              <w:rPr>
                <w:rFonts w:ascii="Arial" w:hAnsi="Arial"/>
                <w:sz w:val="20"/>
              </w:rPr>
            </w:pPr>
          </w:p>
        </w:tc>
      </w:tr>
      <w:tr w:rsidR="00A6168C" w:rsidRPr="0070231D" w14:paraId="6ECD21A2"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9D9BD" w14:textId="77777777" w:rsidR="00A6168C" w:rsidRPr="0070231D" w:rsidRDefault="00A6168C" w:rsidP="0070231D">
            <w:pPr>
              <w:numPr>
                <w:ilvl w:val="0"/>
                <w:numId w:val="9"/>
              </w:numPr>
              <w:spacing w:after="0" w:line="240" w:lineRule="auto"/>
              <w:ind w:left="349" w:hanging="142"/>
              <w:rPr>
                <w:rFonts w:ascii="Arial" w:hAnsi="Arial"/>
                <w:b/>
                <w:bCs/>
                <w:sz w:val="20"/>
              </w:rPr>
            </w:pPr>
            <w:r w:rsidRPr="0070231D">
              <w:rPr>
                <w:rFonts w:ascii="Arial" w:hAnsi="Arial"/>
                <w:b/>
                <w:bCs/>
                <w:sz w:val="20"/>
              </w:rPr>
              <w:t>Date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FCBC1" w14:textId="77777777" w:rsidR="00A6168C" w:rsidRPr="0070231D" w:rsidRDefault="00A6168C" w:rsidP="0070231D">
            <w:pPr>
              <w:spacing w:after="0" w:line="240" w:lineRule="auto"/>
              <w:rPr>
                <w:rFonts w:ascii="Arial" w:hAnsi="Arial"/>
                <w:sz w:val="20"/>
              </w:rPr>
            </w:pPr>
          </w:p>
        </w:tc>
      </w:tr>
      <w:tr w:rsidR="00AA586C" w:rsidRPr="0070231D" w14:paraId="13CE759C" w14:textId="77777777" w:rsidTr="00075652">
        <w:trPr>
          <w:trHeight w:val="413"/>
        </w:trPr>
        <w:tc>
          <w:tcPr>
            <w:tcW w:w="85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23526" w14:textId="77777777" w:rsidR="00AA586C" w:rsidRDefault="00AA586C" w:rsidP="0070231D">
            <w:pPr>
              <w:spacing w:after="0" w:line="240" w:lineRule="auto"/>
              <w:rPr>
                <w:rFonts w:ascii="Arial" w:hAnsi="Arial" w:cs="Arial"/>
                <w:sz w:val="20"/>
              </w:rPr>
            </w:pPr>
            <w:r w:rsidRPr="0070231D">
              <w:rPr>
                <w:rFonts w:ascii="Arial" w:hAnsi="Arial" w:cs="Arial"/>
                <w:bCs/>
                <w:sz w:val="20"/>
              </w:rPr>
              <w:t xml:space="preserve">The section below is to be filled out in the event of any additional </w:t>
            </w:r>
            <w:r w:rsidR="00207BDD" w:rsidRPr="0070231D">
              <w:rPr>
                <w:rFonts w:ascii="Arial" w:hAnsi="Arial" w:cs="Arial"/>
                <w:bCs/>
                <w:sz w:val="20"/>
              </w:rPr>
              <w:t>costs</w:t>
            </w:r>
            <w:r w:rsidRPr="0070231D">
              <w:rPr>
                <w:rFonts w:ascii="Arial" w:hAnsi="Arial" w:cs="Arial"/>
                <w:bCs/>
                <w:sz w:val="20"/>
              </w:rPr>
              <w:t xml:space="preserve"> being incurred. the Contact in (i) acknowledges that they may be liable for </w:t>
            </w:r>
            <w:r w:rsidRPr="0070231D">
              <w:rPr>
                <w:rFonts w:ascii="Arial" w:hAnsi="Arial" w:cs="Arial"/>
                <w:sz w:val="20"/>
              </w:rPr>
              <w:t>additional fees, charged at the hourly rate, in the following circumstances:</w:t>
            </w:r>
          </w:p>
          <w:p w14:paraId="5C8C6B09" w14:textId="77777777" w:rsidR="00640649" w:rsidRPr="0070231D" w:rsidRDefault="00640649" w:rsidP="0070231D">
            <w:pPr>
              <w:spacing w:after="0" w:line="240" w:lineRule="auto"/>
              <w:rPr>
                <w:rFonts w:ascii="Arial" w:hAnsi="Arial" w:cs="Arial"/>
                <w:sz w:val="20"/>
              </w:rPr>
            </w:pPr>
          </w:p>
          <w:p w14:paraId="784C5D33"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To assess detailed revisions to the originally submitted audit material</w:t>
            </w:r>
          </w:p>
          <w:p w14:paraId="0AE267D9"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 xml:space="preserve">To assess detailed technical consultation responses from Third Party consultants </w:t>
            </w:r>
          </w:p>
          <w:p w14:paraId="4273A64F" w14:textId="77777777" w:rsidR="00AA586C" w:rsidRPr="0070231D" w:rsidRDefault="00AA586C" w:rsidP="0070231D">
            <w:pPr>
              <w:pStyle w:val="ListParagraph"/>
              <w:numPr>
                <w:ilvl w:val="0"/>
                <w:numId w:val="4"/>
              </w:numPr>
              <w:spacing w:after="0" w:line="240" w:lineRule="auto"/>
              <w:contextualSpacing w:val="0"/>
              <w:rPr>
                <w:rFonts w:ascii="Arial" w:hAnsi="Arial" w:cs="Arial"/>
                <w:sz w:val="20"/>
              </w:rPr>
            </w:pPr>
            <w:r w:rsidRPr="0070231D">
              <w:rPr>
                <w:rFonts w:ascii="Arial" w:hAnsi="Arial" w:cs="Arial"/>
                <w:sz w:val="20"/>
              </w:rPr>
              <w:t>To attend Development Control Committee</w:t>
            </w:r>
          </w:p>
          <w:p w14:paraId="3382A365" w14:textId="77777777" w:rsidR="00AA586C" w:rsidRPr="0070231D" w:rsidRDefault="00AA586C" w:rsidP="0070231D">
            <w:pPr>
              <w:spacing w:after="0" w:line="240" w:lineRule="auto"/>
              <w:rPr>
                <w:rFonts w:ascii="Arial" w:hAnsi="Arial"/>
                <w:sz w:val="20"/>
              </w:rPr>
            </w:pPr>
          </w:p>
        </w:tc>
      </w:tr>
      <w:tr w:rsidR="00AA586C" w:rsidRPr="0070231D" w14:paraId="64809B5F"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8A251" w14:textId="77777777" w:rsidR="00AA586C" w:rsidRPr="0070231D" w:rsidRDefault="00AA586C" w:rsidP="0070231D">
            <w:pPr>
              <w:numPr>
                <w:ilvl w:val="0"/>
                <w:numId w:val="9"/>
              </w:numPr>
              <w:spacing w:after="0" w:line="240" w:lineRule="auto"/>
              <w:ind w:left="349" w:hanging="142"/>
              <w:rPr>
                <w:rFonts w:ascii="Arial" w:hAnsi="Arial"/>
                <w:b/>
                <w:bCs/>
                <w:sz w:val="20"/>
              </w:rPr>
            </w:pPr>
            <w:r w:rsidRPr="0070231D">
              <w:rPr>
                <w:rFonts w:ascii="Arial" w:hAnsi="Arial"/>
                <w:b/>
                <w:bCs/>
                <w:sz w:val="20"/>
              </w:rPr>
              <w:t>Additional cost amount</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8228F" w14:textId="77777777" w:rsidR="00AA586C" w:rsidRPr="0070231D" w:rsidRDefault="00AA586C" w:rsidP="0070231D">
            <w:pPr>
              <w:spacing w:after="0" w:line="240" w:lineRule="auto"/>
              <w:rPr>
                <w:rFonts w:ascii="Arial" w:hAnsi="Arial"/>
                <w:sz w:val="20"/>
              </w:rPr>
            </w:pPr>
            <w:r w:rsidRPr="0070231D">
              <w:rPr>
                <w:rFonts w:ascii="Arial" w:hAnsi="Arial"/>
                <w:sz w:val="20"/>
              </w:rPr>
              <w:t>Reason</w:t>
            </w:r>
          </w:p>
        </w:tc>
      </w:tr>
      <w:tr w:rsidR="00AA586C" w:rsidRPr="0070231D" w14:paraId="5C71F136"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99465" w14:textId="77777777" w:rsidR="00AA586C" w:rsidRPr="0070231D" w:rsidRDefault="00AA586C" w:rsidP="0070231D">
            <w:pPr>
              <w:spacing w:after="0" w:line="240" w:lineRule="auto"/>
              <w:ind w:left="349"/>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123B1" w14:textId="77777777" w:rsidR="00AA586C" w:rsidRPr="0070231D" w:rsidRDefault="00AA586C" w:rsidP="0070231D">
            <w:pPr>
              <w:spacing w:after="0" w:line="240" w:lineRule="auto"/>
              <w:rPr>
                <w:rFonts w:ascii="Arial" w:hAnsi="Arial"/>
                <w:sz w:val="20"/>
              </w:rPr>
            </w:pPr>
          </w:p>
        </w:tc>
      </w:tr>
      <w:tr w:rsidR="00AA586C" w:rsidRPr="0070231D" w14:paraId="38B6EDCE"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09AED" w14:textId="77777777" w:rsidR="00AA586C" w:rsidRPr="0070231D" w:rsidRDefault="00AA586C" w:rsidP="0070231D">
            <w:pPr>
              <w:spacing w:after="0" w:line="240" w:lineRule="auto"/>
              <w:rPr>
                <w:rFonts w:ascii="Arial" w:hAnsi="Arial"/>
                <w:b/>
                <w:bCs/>
                <w:sz w:val="20"/>
              </w:rPr>
            </w:pPr>
            <w:r w:rsidRPr="0070231D">
              <w:rPr>
                <w:rFonts w:ascii="Arial" w:hAnsi="Arial"/>
                <w:b/>
                <w:bCs/>
                <w:sz w:val="20"/>
              </w:rPr>
              <w:t>Name</w:t>
            </w: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5C0C4" w14:textId="77777777" w:rsidR="00AA586C" w:rsidRPr="0070231D" w:rsidRDefault="00AA586C" w:rsidP="0070231D">
            <w:pPr>
              <w:spacing w:after="0" w:line="240" w:lineRule="auto"/>
              <w:rPr>
                <w:rFonts w:ascii="Arial" w:hAnsi="Arial"/>
                <w:sz w:val="20"/>
              </w:rPr>
            </w:pPr>
            <w:r w:rsidRPr="0070231D">
              <w:rPr>
                <w:rFonts w:ascii="Arial" w:hAnsi="Arial"/>
                <w:sz w:val="20"/>
              </w:rPr>
              <w:t>Date</w:t>
            </w:r>
          </w:p>
        </w:tc>
      </w:tr>
      <w:tr w:rsidR="00AA586C" w:rsidRPr="0070231D" w14:paraId="4C4CEA3D" w14:textId="77777777" w:rsidTr="00075652">
        <w:trPr>
          <w:trHeight w:val="413"/>
        </w:trPr>
        <w:tc>
          <w:tcPr>
            <w:tcW w:w="3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95670" w14:textId="77777777" w:rsidR="00AA586C" w:rsidRPr="0070231D" w:rsidRDefault="00AA586C" w:rsidP="0070231D">
            <w:pPr>
              <w:numPr>
                <w:ilvl w:val="0"/>
                <w:numId w:val="9"/>
              </w:numPr>
              <w:spacing w:after="0" w:line="240" w:lineRule="auto"/>
              <w:ind w:left="349" w:hanging="142"/>
              <w:rPr>
                <w:rFonts w:ascii="Arial" w:hAnsi="Arial"/>
                <w:b/>
                <w:bCs/>
                <w:sz w:val="20"/>
              </w:rPr>
            </w:pPr>
          </w:p>
        </w:tc>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1F859" w14:textId="77777777" w:rsidR="00AA586C" w:rsidRPr="0070231D" w:rsidRDefault="00AA586C" w:rsidP="0070231D">
            <w:pPr>
              <w:spacing w:after="0" w:line="240" w:lineRule="auto"/>
              <w:rPr>
                <w:rFonts w:ascii="Arial" w:hAnsi="Arial"/>
                <w:sz w:val="20"/>
              </w:rPr>
            </w:pPr>
          </w:p>
        </w:tc>
      </w:tr>
    </w:tbl>
    <w:p w14:paraId="0C8FE7CE" w14:textId="77777777" w:rsidR="00A6168C" w:rsidRPr="0070231D" w:rsidRDefault="00A6168C" w:rsidP="0070231D">
      <w:pPr>
        <w:spacing w:after="0" w:line="240" w:lineRule="auto"/>
        <w:rPr>
          <w:rFonts w:ascii="Arial" w:eastAsiaTheme="minorHAnsi" w:hAnsi="Arial" w:cs="Arial"/>
          <w:sz w:val="20"/>
          <w:szCs w:val="24"/>
        </w:rPr>
      </w:pPr>
    </w:p>
    <w:p w14:paraId="1DE0EB30" w14:textId="77777777" w:rsidR="003D0159" w:rsidRDefault="003D0159" w:rsidP="0070231D">
      <w:pPr>
        <w:spacing w:after="0" w:line="240" w:lineRule="auto"/>
        <w:jc w:val="center"/>
        <w:rPr>
          <w:rFonts w:ascii="Arial" w:hAnsi="Arial" w:cs="Arial"/>
          <w:bCs/>
          <w:sz w:val="20"/>
        </w:rPr>
      </w:pPr>
      <w:r w:rsidRPr="0070231D">
        <w:rPr>
          <w:rFonts w:ascii="Arial" w:hAnsi="Arial" w:cs="Arial"/>
          <w:bCs/>
          <w:sz w:val="20"/>
        </w:rPr>
        <w:t xml:space="preserve">[If Company name not provided then </w:t>
      </w:r>
      <w:r w:rsidRPr="0070231D">
        <w:rPr>
          <w:rFonts w:ascii="Arial" w:hAnsi="Arial" w:cs="Arial"/>
          <w:b/>
          <w:bCs/>
          <w:sz w:val="20"/>
        </w:rPr>
        <w:t xml:space="preserve">FULL NAME </w:t>
      </w:r>
      <w:r w:rsidRPr="0070231D">
        <w:rPr>
          <w:rFonts w:ascii="Arial" w:hAnsi="Arial" w:cs="Arial"/>
          <w:bCs/>
          <w:sz w:val="20"/>
        </w:rPr>
        <w:t>of Contact (First-name &amp; Surname) must be provided – initials will not suffice]</w:t>
      </w:r>
    </w:p>
    <w:p w14:paraId="41004F19" w14:textId="77777777" w:rsidR="00640649" w:rsidRDefault="00640649" w:rsidP="00640649">
      <w:pPr>
        <w:spacing w:after="0" w:line="240" w:lineRule="auto"/>
        <w:rPr>
          <w:rFonts w:ascii="Arial" w:hAnsi="Arial" w:cs="Arial"/>
          <w:b/>
          <w:sz w:val="20"/>
        </w:rPr>
      </w:pPr>
    </w:p>
    <w:p w14:paraId="687E0DA8" w14:textId="2B0A4B3D" w:rsidR="00640649" w:rsidRDefault="00640649" w:rsidP="00640649">
      <w:pPr>
        <w:spacing w:after="0" w:line="240" w:lineRule="auto"/>
        <w:rPr>
          <w:rFonts w:ascii="Arial" w:hAnsi="Arial" w:cs="Arial"/>
          <w:b/>
          <w:sz w:val="20"/>
        </w:rPr>
      </w:pPr>
      <w:r w:rsidRPr="00CD317A">
        <w:rPr>
          <w:rFonts w:ascii="Arial" w:hAnsi="Arial" w:cs="Arial"/>
          <w:b/>
          <w:sz w:val="20"/>
        </w:rPr>
        <w:lastRenderedPageBreak/>
        <w:t>Please be advised an administration fee of £</w:t>
      </w:r>
      <w:r w:rsidR="00717512">
        <w:rPr>
          <w:rFonts w:ascii="Arial" w:hAnsi="Arial" w:cs="Arial"/>
          <w:b/>
          <w:sz w:val="20"/>
        </w:rPr>
        <w:t xml:space="preserve">60.00 </w:t>
      </w:r>
      <w:r w:rsidRPr="00CD317A">
        <w:rPr>
          <w:rFonts w:ascii="Arial" w:hAnsi="Arial" w:cs="Arial"/>
          <w:b/>
          <w:sz w:val="20"/>
        </w:rPr>
        <w:t>+ VAT will be added to th</w:t>
      </w:r>
      <w:r>
        <w:rPr>
          <w:rFonts w:ascii="Arial" w:hAnsi="Arial" w:cs="Arial"/>
          <w:b/>
          <w:sz w:val="20"/>
        </w:rPr>
        <w:t xml:space="preserve">is and any further invoices pertaining to this application </w:t>
      </w:r>
      <w:r w:rsidRPr="00CD317A">
        <w:rPr>
          <w:rFonts w:ascii="Arial" w:hAnsi="Arial" w:cs="Arial"/>
          <w:b/>
          <w:sz w:val="20"/>
        </w:rPr>
        <w:t>to cover the costs of the council processing the application</w:t>
      </w:r>
      <w:r>
        <w:rPr>
          <w:rFonts w:ascii="Arial" w:hAnsi="Arial" w:cs="Arial"/>
          <w:b/>
          <w:sz w:val="20"/>
        </w:rPr>
        <w:t>.</w:t>
      </w:r>
    </w:p>
    <w:p w14:paraId="67C0C651" w14:textId="77777777" w:rsidR="00640649" w:rsidRDefault="00640649" w:rsidP="00640649">
      <w:pPr>
        <w:spacing w:after="0" w:line="240" w:lineRule="auto"/>
        <w:rPr>
          <w:rFonts w:ascii="Arial" w:hAnsi="Arial" w:cs="Arial"/>
          <w:b/>
          <w:sz w:val="20"/>
        </w:rPr>
      </w:pPr>
    </w:p>
    <w:p w14:paraId="054D0FA9" w14:textId="77777777" w:rsidR="003D0159" w:rsidRDefault="003D0159" w:rsidP="0070231D">
      <w:pPr>
        <w:spacing w:after="0" w:line="240" w:lineRule="auto"/>
        <w:rPr>
          <w:rFonts w:ascii="Arial" w:hAnsi="Arial" w:cs="Arial"/>
          <w:sz w:val="20"/>
        </w:rPr>
      </w:pPr>
      <w:r w:rsidRPr="0070231D">
        <w:rPr>
          <w:rFonts w:ascii="Arial" w:hAnsi="Arial" w:cs="Arial"/>
          <w:sz w:val="20"/>
        </w:rPr>
        <w:t xml:space="preserve">The case officer will confirm any additional costs to the applicant prior to instructing the Auditors to proceed. </w:t>
      </w:r>
      <w:r w:rsidR="00AE5ED5" w:rsidRPr="0070231D">
        <w:rPr>
          <w:rFonts w:ascii="Arial" w:hAnsi="Arial" w:cs="Arial"/>
          <w:sz w:val="20"/>
        </w:rPr>
        <w:t>We will require written consent from the person named in (i) above that they will meet the costs pri</w:t>
      </w:r>
      <w:r w:rsidR="00207BDD" w:rsidRPr="0070231D">
        <w:rPr>
          <w:rFonts w:ascii="Arial" w:hAnsi="Arial" w:cs="Arial"/>
          <w:sz w:val="20"/>
        </w:rPr>
        <w:t>or to agreeing additional work</w:t>
      </w:r>
    </w:p>
    <w:p w14:paraId="308D56CC" w14:textId="77777777" w:rsidR="008D364B" w:rsidRPr="0070231D" w:rsidRDefault="008D364B" w:rsidP="0070231D">
      <w:pPr>
        <w:spacing w:after="0" w:line="240" w:lineRule="auto"/>
        <w:rPr>
          <w:rFonts w:ascii="Arial" w:hAnsi="Arial" w:cs="Arial"/>
          <w:sz w:val="20"/>
        </w:rPr>
      </w:pPr>
    </w:p>
    <w:p w14:paraId="35C60794" w14:textId="727B0E62" w:rsidR="785029BB" w:rsidRDefault="003D0159" w:rsidP="00CF2F7E">
      <w:pPr>
        <w:spacing w:after="0" w:line="240" w:lineRule="auto"/>
        <w:rPr>
          <w:rFonts w:ascii="Arial" w:eastAsia="Arial" w:hAnsi="Arial" w:cs="Arial"/>
          <w:b/>
          <w:bCs/>
          <w:sz w:val="20"/>
          <w:szCs w:val="20"/>
        </w:rPr>
      </w:pPr>
      <w:r w:rsidRPr="785029BB">
        <w:rPr>
          <w:rFonts w:ascii="Arial" w:hAnsi="Arial" w:cs="Arial"/>
          <w:sz w:val="20"/>
          <w:szCs w:val="20"/>
        </w:rPr>
        <w:t xml:space="preserve">Every effort will be made to minimise the occurrence of additional unforeseen expenses arising from the audit process. </w:t>
      </w:r>
    </w:p>
    <w:p w14:paraId="39F811E6" w14:textId="77777777" w:rsidR="00CF2F7E" w:rsidRDefault="00CF2F7E">
      <w:pPr>
        <w:spacing w:after="0" w:line="240" w:lineRule="auto"/>
        <w:rPr>
          <w:rFonts w:ascii="Arial" w:eastAsia="Arial" w:hAnsi="Arial" w:cs="Arial"/>
          <w:b/>
          <w:bCs/>
          <w:sz w:val="20"/>
          <w:szCs w:val="20"/>
        </w:rPr>
      </w:pPr>
      <w:r>
        <w:rPr>
          <w:rFonts w:ascii="Arial" w:eastAsia="Arial" w:hAnsi="Arial" w:cs="Arial"/>
          <w:b/>
          <w:bCs/>
          <w:sz w:val="20"/>
          <w:szCs w:val="20"/>
        </w:rPr>
        <w:br w:type="page"/>
      </w:r>
    </w:p>
    <w:p w14:paraId="5695072E" w14:textId="75E3A9DA" w:rsidR="6ECC52FB" w:rsidRDefault="6ECC52FB">
      <w:r w:rsidRPr="785029BB">
        <w:rPr>
          <w:rFonts w:ascii="Arial" w:eastAsia="Arial" w:hAnsi="Arial" w:cs="Arial"/>
          <w:b/>
          <w:bCs/>
          <w:sz w:val="20"/>
          <w:szCs w:val="20"/>
        </w:rPr>
        <w:lastRenderedPageBreak/>
        <w:t>Section E: Further work (</w:t>
      </w:r>
      <w:r w:rsidRPr="785029BB">
        <w:rPr>
          <w:rFonts w:ascii="Arial" w:eastAsia="Arial" w:hAnsi="Arial" w:cs="Arial"/>
          <w:sz w:val="20"/>
          <w:szCs w:val="20"/>
        </w:rPr>
        <w:t>to be completed</w:t>
      </w:r>
      <w:r w:rsidR="122F2E35" w:rsidRPr="785029BB">
        <w:rPr>
          <w:rFonts w:ascii="Arial" w:eastAsia="Arial" w:hAnsi="Arial" w:cs="Arial"/>
          <w:sz w:val="20"/>
          <w:szCs w:val="20"/>
        </w:rPr>
        <w:t xml:space="preserve"> </w:t>
      </w:r>
      <w:r w:rsidRPr="785029BB">
        <w:rPr>
          <w:rFonts w:ascii="Arial" w:eastAsia="Arial" w:hAnsi="Arial" w:cs="Arial"/>
          <w:b/>
          <w:bCs/>
          <w:i/>
          <w:iCs/>
          <w:sz w:val="20"/>
          <w:szCs w:val="20"/>
        </w:rPr>
        <w:t>during</w:t>
      </w:r>
      <w:r w:rsidRPr="785029BB">
        <w:rPr>
          <w:rFonts w:ascii="Arial" w:eastAsia="Arial" w:hAnsi="Arial" w:cs="Arial"/>
          <w:b/>
          <w:bCs/>
          <w:sz w:val="20"/>
          <w:szCs w:val="20"/>
        </w:rPr>
        <w:t xml:space="preserve"> </w:t>
      </w:r>
      <w:r w:rsidRPr="785029BB">
        <w:rPr>
          <w:rFonts w:ascii="Arial" w:eastAsia="Arial" w:hAnsi="Arial" w:cs="Arial"/>
          <w:sz w:val="20"/>
          <w:szCs w:val="20"/>
        </w:rPr>
        <w:t>audit process if further fees required</w:t>
      </w:r>
      <w:r w:rsidRPr="785029BB">
        <w:rPr>
          <w:rFonts w:ascii="Arial" w:eastAsia="Arial" w:hAnsi="Arial" w:cs="Arial"/>
          <w:b/>
          <w:bCs/>
          <w:sz w:val="20"/>
          <w:szCs w:val="20"/>
        </w:rPr>
        <w:t>)</w:t>
      </w:r>
    </w:p>
    <w:tbl>
      <w:tblPr>
        <w:tblW w:w="0" w:type="auto"/>
        <w:tblLayout w:type="fixed"/>
        <w:tblLook w:val="06A0" w:firstRow="1" w:lastRow="0" w:firstColumn="1" w:lastColumn="0" w:noHBand="1" w:noVBand="1"/>
      </w:tblPr>
      <w:tblGrid>
        <w:gridCol w:w="960"/>
        <w:gridCol w:w="1395"/>
        <w:gridCol w:w="5205"/>
        <w:gridCol w:w="1564"/>
      </w:tblGrid>
      <w:tr w:rsidR="785029BB" w14:paraId="198CB758" w14:textId="77777777" w:rsidTr="785029BB">
        <w:trPr>
          <w:trHeight w:val="285"/>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B60DA0" w14:textId="2BADD417" w:rsidR="785029BB" w:rsidRDefault="785029BB" w:rsidP="785029BB">
            <w:pPr>
              <w:spacing w:after="0"/>
            </w:pPr>
            <w:r w:rsidRPr="785029BB">
              <w:rPr>
                <w:rFonts w:cs="Calibri"/>
                <w:b/>
                <w:bCs/>
              </w:rPr>
              <w:t>Date</w:t>
            </w:r>
            <w:r w:rsidRPr="785029BB">
              <w:rPr>
                <w:rFonts w:cs="Calibri"/>
              </w:rPr>
              <w:t xml:space="preserve">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F112A6" w14:textId="20C35375" w:rsidR="785029BB" w:rsidRDefault="785029BB" w:rsidP="785029BB">
            <w:pPr>
              <w:spacing w:after="0"/>
            </w:pPr>
            <w:r w:rsidRPr="785029BB">
              <w:rPr>
                <w:rFonts w:cs="Calibri"/>
                <w:b/>
                <w:bCs/>
              </w:rPr>
              <w:t>Additional Fee (£ ex VAT)</w:t>
            </w:r>
            <w:r w:rsidRPr="785029BB">
              <w:rPr>
                <w:rFonts w:cs="Calibri"/>
              </w:rPr>
              <w:t xml:space="preserve"> </w:t>
            </w:r>
          </w:p>
        </w:tc>
        <w:tc>
          <w:tcPr>
            <w:tcW w:w="5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2FB6CB" w14:textId="2B8225A5" w:rsidR="785029BB" w:rsidRDefault="785029BB" w:rsidP="785029BB">
            <w:pPr>
              <w:spacing w:after="0"/>
            </w:pPr>
            <w:r w:rsidRPr="785029BB">
              <w:rPr>
                <w:rFonts w:cs="Calibri"/>
                <w:b/>
                <w:bCs/>
              </w:rPr>
              <w:t>Reason for additional fee</w:t>
            </w:r>
            <w:r w:rsidRPr="785029BB">
              <w:rPr>
                <w:rFonts w:cs="Calibri"/>
              </w:rPr>
              <w:t xml:space="preserve"> </w:t>
            </w:r>
          </w:p>
        </w:tc>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30B3AA" w14:textId="1E89C690" w:rsidR="785029BB" w:rsidRDefault="785029BB" w:rsidP="785029BB">
            <w:pPr>
              <w:spacing w:after="0"/>
            </w:pPr>
            <w:r w:rsidRPr="785029BB">
              <w:rPr>
                <w:rFonts w:cs="Calibri"/>
                <w:b/>
                <w:bCs/>
              </w:rPr>
              <w:t>Date of agreement from Invoicee to meet these costs</w:t>
            </w:r>
            <w:r w:rsidRPr="785029BB">
              <w:rPr>
                <w:rFonts w:cs="Calibri"/>
              </w:rPr>
              <w:t xml:space="preserve"> </w:t>
            </w:r>
          </w:p>
        </w:tc>
      </w:tr>
      <w:tr w:rsidR="785029BB" w14:paraId="2BE5A75D" w14:textId="77777777" w:rsidTr="785029BB">
        <w:trPr>
          <w:trHeight w:val="2310"/>
        </w:trPr>
        <w:tc>
          <w:tcPr>
            <w:tcW w:w="9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0D41CD" w14:textId="72946887" w:rsidR="785029BB" w:rsidRDefault="785029BB" w:rsidP="785029BB">
            <w:pPr>
              <w:spacing w:after="0"/>
            </w:pPr>
            <w:r w:rsidRPr="785029BB">
              <w:rPr>
                <w:rFonts w:cs="Calibri"/>
              </w:rPr>
              <w:t xml:space="preserve">  </w:t>
            </w:r>
          </w:p>
        </w:tc>
        <w:tc>
          <w:tcPr>
            <w:tcW w:w="13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6DDB0C" w14:textId="740D6852" w:rsidR="785029BB" w:rsidRDefault="785029BB" w:rsidP="785029BB">
            <w:pPr>
              <w:spacing w:after="0"/>
            </w:pPr>
            <w:r w:rsidRPr="785029BB">
              <w:rPr>
                <w:rFonts w:cs="Calibri"/>
              </w:rPr>
              <w:t xml:space="preserve">  </w:t>
            </w:r>
          </w:p>
        </w:tc>
        <w:tc>
          <w:tcPr>
            <w:tcW w:w="52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8CD627" w14:textId="1D747B6F" w:rsidR="785029BB" w:rsidRDefault="785029BB" w:rsidP="785029BB">
            <w:pPr>
              <w:spacing w:after="0"/>
              <w:rPr>
                <w:rFonts w:cs="Calibri"/>
                <w:i/>
                <w:iCs/>
              </w:rPr>
            </w:pPr>
            <w:r w:rsidRPr="785029BB">
              <w:rPr>
                <w:rFonts w:cs="Calibri"/>
                <w:i/>
                <w:iCs/>
              </w:rPr>
              <w:t>Additional fees are required for the following purposes:</w:t>
            </w:r>
            <w:r w:rsidRPr="785029BB">
              <w:rPr>
                <w:rFonts w:cs="Calibri"/>
              </w:rPr>
              <w:t xml:space="preserve"> </w:t>
            </w:r>
          </w:p>
          <w:p w14:paraId="0EA79782" w14:textId="47CD4314" w:rsidR="785029BB" w:rsidRDefault="785029BB" w:rsidP="785029BB">
            <w:pPr>
              <w:spacing w:after="0"/>
              <w:rPr>
                <w:rFonts w:cs="Calibri"/>
              </w:rPr>
            </w:pPr>
          </w:p>
          <w:p w14:paraId="7D0DDA9B" w14:textId="0947C7DE" w:rsidR="5E521B55" w:rsidRDefault="5E521B55" w:rsidP="785029BB">
            <w:pPr>
              <w:pStyle w:val="ListParagraph"/>
              <w:numPr>
                <w:ilvl w:val="0"/>
                <w:numId w:val="2"/>
              </w:numPr>
              <w:spacing w:after="0"/>
            </w:pPr>
            <w:r w:rsidRPr="785029BB">
              <w:rPr>
                <w:rFonts w:cs="Calibri"/>
                <w:i/>
                <w:iCs/>
              </w:rPr>
              <w:t>review BIA revisions</w:t>
            </w:r>
          </w:p>
          <w:p w14:paraId="6A62B82D" w14:textId="71B67CC1" w:rsidR="7EFFA8BC" w:rsidRDefault="7EFFA8BC" w:rsidP="785029BB">
            <w:pPr>
              <w:pStyle w:val="ListParagraph"/>
              <w:numPr>
                <w:ilvl w:val="0"/>
                <w:numId w:val="2"/>
              </w:numPr>
              <w:spacing w:after="0"/>
              <w:rPr>
                <w:rFonts w:cs="Calibri"/>
                <w:i/>
                <w:iCs/>
              </w:rPr>
            </w:pPr>
            <w:r w:rsidRPr="785029BB">
              <w:rPr>
                <w:rFonts w:cs="Calibri"/>
                <w:i/>
                <w:iCs/>
              </w:rPr>
              <w:t>review 3rd Party reports</w:t>
            </w:r>
          </w:p>
          <w:p w14:paraId="6EB6D1AE" w14:textId="6D6CC75C" w:rsidR="7EFFA8BC" w:rsidRDefault="7EFFA8BC" w:rsidP="785029BB">
            <w:pPr>
              <w:pStyle w:val="ListParagraph"/>
              <w:numPr>
                <w:ilvl w:val="0"/>
                <w:numId w:val="2"/>
              </w:numPr>
              <w:spacing w:after="0"/>
              <w:rPr>
                <w:rFonts w:cs="Calibri"/>
                <w:i/>
                <w:iCs/>
              </w:rPr>
            </w:pPr>
            <w:r w:rsidRPr="785029BB">
              <w:rPr>
                <w:rFonts w:cs="Calibri"/>
                <w:i/>
                <w:iCs/>
              </w:rPr>
              <w:t>Attendance at Planning Committee</w:t>
            </w:r>
          </w:p>
          <w:p w14:paraId="4593A7BC" w14:textId="4A7EE9AE" w:rsidR="785029BB" w:rsidRDefault="785029BB" w:rsidP="785029BB">
            <w:pPr>
              <w:spacing w:after="0"/>
              <w:rPr>
                <w:rFonts w:cs="Calibri"/>
              </w:rPr>
            </w:pPr>
            <w:r w:rsidRPr="785029BB">
              <w:rPr>
                <w:rFonts w:cs="Calibri"/>
              </w:rPr>
              <w:t xml:space="preserve"> </w:t>
            </w:r>
            <w:r>
              <w:br/>
            </w:r>
            <w:r w:rsidRPr="785029BB">
              <w:rPr>
                <w:rFonts w:cs="Calibri"/>
              </w:rPr>
              <w:t>[remove as necessary]</w:t>
            </w:r>
            <w:r>
              <w:br/>
            </w:r>
            <w:r w:rsidRPr="785029BB">
              <w:rPr>
                <w:rFonts w:cs="Calibri"/>
              </w:rPr>
              <w:t xml:space="preserve"> Add details of expected date of updated Audit Report, if relevant </w:t>
            </w:r>
          </w:p>
        </w:tc>
        <w:tc>
          <w:tcPr>
            <w:tcW w:w="156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A041FE" w14:textId="2638D1D1" w:rsidR="785029BB" w:rsidRDefault="785029BB" w:rsidP="785029BB">
            <w:pPr>
              <w:spacing w:after="0"/>
            </w:pPr>
            <w:r w:rsidRPr="785029BB">
              <w:rPr>
                <w:rFonts w:cs="Calibri"/>
              </w:rPr>
              <w:t xml:space="preserve">  </w:t>
            </w:r>
          </w:p>
        </w:tc>
      </w:tr>
    </w:tbl>
    <w:p w14:paraId="35FA7486" w14:textId="64A81612" w:rsidR="6ECC52FB" w:rsidRDefault="6ECC52FB">
      <w:r w:rsidRPr="785029BB">
        <w:rPr>
          <w:rFonts w:ascii="Arial" w:eastAsia="Arial" w:hAnsi="Arial" w:cs="Arial"/>
          <w:sz w:val="20"/>
          <w:szCs w:val="20"/>
        </w:rPr>
        <w:t xml:space="preserve"> </w:t>
      </w:r>
    </w:p>
    <w:p w14:paraId="0BE547F9" w14:textId="7A8A152E" w:rsidR="6ECC52FB" w:rsidRDefault="6ECC52FB">
      <w:r w:rsidRPr="785029BB">
        <w:rPr>
          <w:rFonts w:ascii="Arial" w:eastAsia="Arial" w:hAnsi="Arial" w:cs="Arial"/>
          <w:sz w:val="20"/>
          <w:szCs w:val="20"/>
        </w:rPr>
        <w:t xml:space="preserve">Agreement from the invoicee (Contact in Section D) is required prior to instructing the Auditors to proceed with additional fee work. </w:t>
      </w:r>
    </w:p>
    <w:p w14:paraId="765F5EF8" w14:textId="689CF6D1" w:rsidR="785029BB" w:rsidRDefault="785029BB" w:rsidP="785029BB">
      <w:pPr>
        <w:rPr>
          <w:rFonts w:ascii="Arial" w:eastAsia="Arial" w:hAnsi="Arial" w:cs="Arial"/>
          <w:sz w:val="20"/>
          <w:szCs w:val="20"/>
        </w:rPr>
      </w:pPr>
    </w:p>
    <w:p w14:paraId="4078F657" w14:textId="1ECA4859" w:rsidR="785029BB" w:rsidRDefault="785029BB" w:rsidP="785029BB">
      <w:pPr>
        <w:spacing w:after="0" w:line="240" w:lineRule="auto"/>
        <w:rPr>
          <w:rFonts w:ascii="Arial" w:hAnsi="Arial" w:cs="Arial"/>
          <w:sz w:val="20"/>
          <w:szCs w:val="20"/>
        </w:rPr>
      </w:pPr>
    </w:p>
    <w:sectPr w:rsidR="785029BB" w:rsidSect="009C3B6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50C6" w14:textId="77777777" w:rsidR="003D0159" w:rsidRDefault="003D0159" w:rsidP="00A868E9">
      <w:pPr>
        <w:spacing w:after="0" w:line="240" w:lineRule="auto"/>
      </w:pPr>
      <w:r>
        <w:separator/>
      </w:r>
    </w:p>
  </w:endnote>
  <w:endnote w:type="continuationSeparator" w:id="0">
    <w:p w14:paraId="7B04FA47" w14:textId="77777777" w:rsidR="003D0159" w:rsidRDefault="003D0159"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D0E5" w14:textId="77777777" w:rsidR="0070231D" w:rsidRDefault="003D0159">
    <w:pPr>
      <w:pStyle w:val="Footer"/>
    </w:pPr>
    <w:r>
      <w:t>1v</w:t>
    </w:r>
    <w:r w:rsidR="00640649">
      <w:t>9</w:t>
    </w:r>
    <w:r>
      <w:tab/>
    </w:r>
    <w:r>
      <w:tab/>
    </w:r>
    <w:r w:rsidR="00640649">
      <w:t>17/08/2021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698B" w14:textId="77777777" w:rsidR="003D0159" w:rsidRDefault="003D0159" w:rsidP="00A868E9">
      <w:pPr>
        <w:spacing w:after="0" w:line="240" w:lineRule="auto"/>
      </w:pPr>
      <w:r>
        <w:separator/>
      </w:r>
    </w:p>
  </w:footnote>
  <w:footnote w:type="continuationSeparator" w:id="0">
    <w:p w14:paraId="1A939487" w14:textId="77777777" w:rsidR="003D0159" w:rsidRDefault="003D0159" w:rsidP="00A868E9">
      <w:pPr>
        <w:spacing w:after="0" w:line="240" w:lineRule="auto"/>
      </w:pPr>
      <w:r>
        <w:continuationSeparator/>
      </w:r>
    </w:p>
  </w:footnote>
  <w:footnote w:id="1">
    <w:p w14:paraId="6FF0D2C4" w14:textId="77777777" w:rsidR="003D0159" w:rsidRDefault="003D0159" w:rsidP="00A868E9">
      <w:pPr>
        <w:pStyle w:val="FootnoteText"/>
      </w:pPr>
      <w:r w:rsidRPr="00C5054A">
        <w:rPr>
          <w:rStyle w:val="FootnoteReference"/>
          <w:sz w:val="16"/>
          <w:szCs w:val="16"/>
        </w:rPr>
        <w:footnoteRef/>
      </w:r>
      <w:r w:rsidRPr="00C5054A">
        <w:rPr>
          <w:sz w:val="16"/>
          <w:szCs w:val="16"/>
        </w:rPr>
        <w:t xml:space="preserve"> Recommendations for approval of certain types of application require determination by </w:t>
      </w:r>
      <w:r w:rsidR="00CD2728">
        <w:rPr>
          <w:sz w:val="16"/>
          <w:szCs w:val="16"/>
        </w:rPr>
        <w:t>Planning Committee (PC)</w:t>
      </w:r>
      <w:r w:rsidRPr="00C5054A">
        <w:rPr>
          <w:sz w:val="16"/>
          <w:szCs w:val="16"/>
        </w:rPr>
        <w:t xml:space="preserve">. From time to time applications which would normally be determined by officers under delegated authority are referred by the Director of </w:t>
      </w:r>
      <w:r w:rsidR="00CD2728">
        <w:rPr>
          <w:sz w:val="16"/>
          <w:szCs w:val="16"/>
        </w:rPr>
        <w:t xml:space="preserve">Regeneration and PC </w:t>
      </w:r>
      <w:r w:rsidRPr="00C5054A">
        <w:rPr>
          <w:sz w:val="16"/>
          <w:szCs w:val="16"/>
        </w:rPr>
        <w:t xml:space="preserve">for decision. Where the Auditor makes representations at </w:t>
      </w:r>
      <w:r w:rsidR="00CD2728">
        <w:rPr>
          <w:sz w:val="16"/>
          <w:szCs w:val="16"/>
        </w:rPr>
        <w:t xml:space="preserve">PC </w:t>
      </w:r>
      <w:r w:rsidRPr="00C5054A">
        <w:rPr>
          <w:sz w:val="16"/>
          <w:szCs w:val="16"/>
        </w:rPr>
        <w:t xml:space="preserve">on behalf of an application the fees for attendance will be passed to the applicant.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6AC0"/>
    <w:multiLevelType w:val="hybridMultilevel"/>
    <w:tmpl w:val="27D433A0"/>
    <w:lvl w:ilvl="0" w:tplc="0809001B">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0BF1040"/>
    <w:multiLevelType w:val="multilevel"/>
    <w:tmpl w:val="E2EC1B6C"/>
    <w:lvl w:ilvl="0">
      <w:start w:val="1"/>
      <w:numFmt w:val="decimal"/>
      <w:pStyle w:val="MainReportHeading1"/>
      <w:lvlText w:val="%1.0"/>
      <w:lvlJc w:val="left"/>
      <w:pPr>
        <w:tabs>
          <w:tab w:val="num" w:pos="851"/>
        </w:tabs>
        <w:ind w:left="851" w:hanging="851"/>
      </w:pPr>
      <w:rPr>
        <w:rFonts w:cs="Times New Roman"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3DE51CB"/>
    <w:multiLevelType w:val="hybridMultilevel"/>
    <w:tmpl w:val="466C2DB0"/>
    <w:lvl w:ilvl="0" w:tplc="DE922A7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94C23EC"/>
    <w:multiLevelType w:val="hybridMultilevel"/>
    <w:tmpl w:val="27D433A0"/>
    <w:lvl w:ilvl="0" w:tplc="0809001B">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A42B4F"/>
    <w:multiLevelType w:val="hybridMultilevel"/>
    <w:tmpl w:val="52E0DB70"/>
    <w:lvl w:ilvl="0" w:tplc="51266F1E">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0762EB"/>
    <w:multiLevelType w:val="hybridMultilevel"/>
    <w:tmpl w:val="27D433A0"/>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CFF1973"/>
    <w:multiLevelType w:val="hybridMultilevel"/>
    <w:tmpl w:val="43EE73AC"/>
    <w:lvl w:ilvl="0" w:tplc="FFFFFFFF">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97138B"/>
    <w:multiLevelType w:val="hybridMultilevel"/>
    <w:tmpl w:val="DA72E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8AE4F20"/>
    <w:multiLevelType w:val="hybridMultilevel"/>
    <w:tmpl w:val="968C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3431A9"/>
    <w:multiLevelType w:val="hybridMultilevel"/>
    <w:tmpl w:val="C0A8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6762">
    <w:abstractNumId w:val="1"/>
  </w:num>
  <w:num w:numId="2" w16cid:durableId="510074687">
    <w:abstractNumId w:val="6"/>
  </w:num>
  <w:num w:numId="3" w16cid:durableId="436142160">
    <w:abstractNumId w:val="4"/>
  </w:num>
  <w:num w:numId="4" w16cid:durableId="1766536657">
    <w:abstractNumId w:val="7"/>
  </w:num>
  <w:num w:numId="5" w16cid:durableId="193739429">
    <w:abstractNumId w:val="0"/>
  </w:num>
  <w:num w:numId="6" w16cid:durableId="1736581330">
    <w:abstractNumId w:val="2"/>
  </w:num>
  <w:num w:numId="7" w16cid:durableId="1303927670">
    <w:abstractNumId w:val="9"/>
  </w:num>
  <w:num w:numId="8" w16cid:durableId="653263859">
    <w:abstractNumId w:val="3"/>
  </w:num>
  <w:num w:numId="9" w16cid:durableId="2063283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8410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4016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7D"/>
    <w:rsid w:val="000167CD"/>
    <w:rsid w:val="00025FB5"/>
    <w:rsid w:val="00050EC4"/>
    <w:rsid w:val="00075652"/>
    <w:rsid w:val="000B7679"/>
    <w:rsid w:val="000C18D2"/>
    <w:rsid w:val="000C1DF6"/>
    <w:rsid w:val="000F1713"/>
    <w:rsid w:val="001211E4"/>
    <w:rsid w:val="001277F3"/>
    <w:rsid w:val="00131598"/>
    <w:rsid w:val="00154C70"/>
    <w:rsid w:val="001802CC"/>
    <w:rsid w:val="0019149D"/>
    <w:rsid w:val="001C4AE4"/>
    <w:rsid w:val="001F0F04"/>
    <w:rsid w:val="002055BD"/>
    <w:rsid w:val="00207BDD"/>
    <w:rsid w:val="002126A4"/>
    <w:rsid w:val="00236C33"/>
    <w:rsid w:val="002512E1"/>
    <w:rsid w:val="002759DA"/>
    <w:rsid w:val="00293B9C"/>
    <w:rsid w:val="002A5559"/>
    <w:rsid w:val="002D0F11"/>
    <w:rsid w:val="002D215C"/>
    <w:rsid w:val="0031072F"/>
    <w:rsid w:val="00325A20"/>
    <w:rsid w:val="00385C44"/>
    <w:rsid w:val="003964C7"/>
    <w:rsid w:val="003D0159"/>
    <w:rsid w:val="003D40F1"/>
    <w:rsid w:val="003E44BC"/>
    <w:rsid w:val="004019B1"/>
    <w:rsid w:val="00423049"/>
    <w:rsid w:val="004342F8"/>
    <w:rsid w:val="004408D8"/>
    <w:rsid w:val="00446E93"/>
    <w:rsid w:val="004B66B7"/>
    <w:rsid w:val="004C0252"/>
    <w:rsid w:val="0051405C"/>
    <w:rsid w:val="00523C1D"/>
    <w:rsid w:val="005506B0"/>
    <w:rsid w:val="005569D4"/>
    <w:rsid w:val="00563DE9"/>
    <w:rsid w:val="00566DD8"/>
    <w:rsid w:val="00581C32"/>
    <w:rsid w:val="005B409E"/>
    <w:rsid w:val="005B40AE"/>
    <w:rsid w:val="005D4F36"/>
    <w:rsid w:val="005F6FBB"/>
    <w:rsid w:val="006024E3"/>
    <w:rsid w:val="00602507"/>
    <w:rsid w:val="00603D85"/>
    <w:rsid w:val="00640649"/>
    <w:rsid w:val="00651BB0"/>
    <w:rsid w:val="00665D66"/>
    <w:rsid w:val="00676DB1"/>
    <w:rsid w:val="0068125E"/>
    <w:rsid w:val="00696060"/>
    <w:rsid w:val="006B5C77"/>
    <w:rsid w:val="006C2B51"/>
    <w:rsid w:val="0070231D"/>
    <w:rsid w:val="00714242"/>
    <w:rsid w:val="00717512"/>
    <w:rsid w:val="007373EA"/>
    <w:rsid w:val="00780D22"/>
    <w:rsid w:val="007812FE"/>
    <w:rsid w:val="00787252"/>
    <w:rsid w:val="007B0710"/>
    <w:rsid w:val="007B7777"/>
    <w:rsid w:val="007D718E"/>
    <w:rsid w:val="007E5444"/>
    <w:rsid w:val="007E5977"/>
    <w:rsid w:val="007F7FFA"/>
    <w:rsid w:val="00834247"/>
    <w:rsid w:val="0085786C"/>
    <w:rsid w:val="00863716"/>
    <w:rsid w:val="008664EE"/>
    <w:rsid w:val="008734D1"/>
    <w:rsid w:val="00882A57"/>
    <w:rsid w:val="008B4BD0"/>
    <w:rsid w:val="008D364B"/>
    <w:rsid w:val="008D51CA"/>
    <w:rsid w:val="008D6C6C"/>
    <w:rsid w:val="009226D5"/>
    <w:rsid w:val="00932696"/>
    <w:rsid w:val="009C3B69"/>
    <w:rsid w:val="009D4A40"/>
    <w:rsid w:val="009E4C16"/>
    <w:rsid w:val="009E5EFC"/>
    <w:rsid w:val="009F37D4"/>
    <w:rsid w:val="00A005B5"/>
    <w:rsid w:val="00A2429C"/>
    <w:rsid w:val="00A40CBB"/>
    <w:rsid w:val="00A433F8"/>
    <w:rsid w:val="00A6168C"/>
    <w:rsid w:val="00A868E9"/>
    <w:rsid w:val="00A877E6"/>
    <w:rsid w:val="00A939A0"/>
    <w:rsid w:val="00AA586C"/>
    <w:rsid w:val="00AC2963"/>
    <w:rsid w:val="00AD7DBC"/>
    <w:rsid w:val="00AE5ED5"/>
    <w:rsid w:val="00AF3592"/>
    <w:rsid w:val="00B12509"/>
    <w:rsid w:val="00B21ED9"/>
    <w:rsid w:val="00B36719"/>
    <w:rsid w:val="00B95517"/>
    <w:rsid w:val="00BA3F7B"/>
    <w:rsid w:val="00BD5031"/>
    <w:rsid w:val="00BF14F3"/>
    <w:rsid w:val="00C40BFD"/>
    <w:rsid w:val="00C5054A"/>
    <w:rsid w:val="00C912E1"/>
    <w:rsid w:val="00C97220"/>
    <w:rsid w:val="00CA6D40"/>
    <w:rsid w:val="00CC3C71"/>
    <w:rsid w:val="00CC6A45"/>
    <w:rsid w:val="00CD2728"/>
    <w:rsid w:val="00CD7A20"/>
    <w:rsid w:val="00CF2F7E"/>
    <w:rsid w:val="00D121E0"/>
    <w:rsid w:val="00D43C93"/>
    <w:rsid w:val="00D50F87"/>
    <w:rsid w:val="00D9412E"/>
    <w:rsid w:val="00DA07D9"/>
    <w:rsid w:val="00DA1A44"/>
    <w:rsid w:val="00DC05E1"/>
    <w:rsid w:val="00DF3565"/>
    <w:rsid w:val="00E17343"/>
    <w:rsid w:val="00E737C2"/>
    <w:rsid w:val="00E939FD"/>
    <w:rsid w:val="00EE5E7D"/>
    <w:rsid w:val="00F2513E"/>
    <w:rsid w:val="00F61A55"/>
    <w:rsid w:val="00FA39C7"/>
    <w:rsid w:val="00FA5E4C"/>
    <w:rsid w:val="00FE011C"/>
    <w:rsid w:val="00FE7D6C"/>
    <w:rsid w:val="122F2E35"/>
    <w:rsid w:val="1F239CD1"/>
    <w:rsid w:val="28C2C462"/>
    <w:rsid w:val="3D86B1DB"/>
    <w:rsid w:val="406E46FA"/>
    <w:rsid w:val="540FAD96"/>
    <w:rsid w:val="55AB7DF7"/>
    <w:rsid w:val="5E521B55"/>
    <w:rsid w:val="6C38D0CB"/>
    <w:rsid w:val="6DD4A12C"/>
    <w:rsid w:val="6ECC52FB"/>
    <w:rsid w:val="785029BB"/>
    <w:rsid w:val="7EFFA8B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38BB5FE"/>
  <w15:docId w15:val="{D0257071-FA52-45D2-BDB8-1EA26AA9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B69"/>
    <w:pPr>
      <w:spacing w:after="200" w:line="276" w:lineRule="auto"/>
    </w:pPr>
    <w:rPr>
      <w:lang w:eastAsia="en-US"/>
    </w:rPr>
  </w:style>
  <w:style w:type="paragraph" w:styleId="Heading1">
    <w:name w:val="heading 1"/>
    <w:basedOn w:val="Normal"/>
    <w:next w:val="Normal"/>
    <w:link w:val="Heading1Char"/>
    <w:uiPriority w:val="9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0EC4"/>
    <w:rPr>
      <w:rFonts w:ascii="Cambria" w:hAnsi="Cambria"/>
      <w:b/>
      <w:kern w:val="32"/>
      <w:sz w:val="32"/>
      <w:lang w:eastAsia="en-US"/>
    </w:rPr>
  </w:style>
  <w:style w:type="paragraph" w:styleId="FootnoteText">
    <w:name w:val="footnote text"/>
    <w:basedOn w:val="Normal"/>
    <w:link w:val="FootnoteTextChar"/>
    <w:uiPriority w:val="99"/>
    <w:semiHidden/>
    <w:rsid w:val="00A868E9"/>
    <w:pPr>
      <w:spacing w:after="0" w:line="240" w:lineRule="auto"/>
    </w:pPr>
    <w:rPr>
      <w:rFonts w:ascii="Arial" w:eastAsia="Times New Roman" w:hAnsi="Arial"/>
      <w:sz w:val="20"/>
      <w:szCs w:val="20"/>
      <w:lang w:eastAsia="en-GB"/>
    </w:rPr>
  </w:style>
  <w:style w:type="character" w:customStyle="1" w:styleId="FootnoteTextChar">
    <w:name w:val="Footnote Text Char"/>
    <w:basedOn w:val="DefaultParagraphFont"/>
    <w:link w:val="FootnoteText"/>
    <w:uiPriority w:val="99"/>
    <w:semiHidden/>
    <w:locked/>
    <w:rsid w:val="00A868E9"/>
    <w:rPr>
      <w:rFonts w:ascii="Arial" w:hAnsi="Arial"/>
    </w:rPr>
  </w:style>
  <w:style w:type="character" w:styleId="FootnoteReference">
    <w:name w:val="footnote reference"/>
    <w:basedOn w:val="DefaultParagraphFont"/>
    <w:uiPriority w:val="99"/>
    <w:semiHidden/>
    <w:rsid w:val="00A868E9"/>
    <w:rPr>
      <w:rFonts w:cs="Times New Roman"/>
      <w:vertAlign w:val="superscript"/>
    </w:rPr>
  </w:style>
  <w:style w:type="paragraph" w:styleId="Header">
    <w:name w:val="header"/>
    <w:basedOn w:val="Normal"/>
    <w:link w:val="HeaderChar"/>
    <w:uiPriority w:val="99"/>
    <w:rsid w:val="00236C33"/>
    <w:pPr>
      <w:tabs>
        <w:tab w:val="center" w:pos="4513"/>
        <w:tab w:val="right" w:pos="9026"/>
      </w:tabs>
    </w:pPr>
  </w:style>
  <w:style w:type="character" w:customStyle="1" w:styleId="HeaderChar">
    <w:name w:val="Header Char"/>
    <w:basedOn w:val="DefaultParagraphFont"/>
    <w:link w:val="Header"/>
    <w:uiPriority w:val="99"/>
    <w:locked/>
    <w:rsid w:val="00236C33"/>
    <w:rPr>
      <w:sz w:val="22"/>
      <w:lang w:eastAsia="en-US"/>
    </w:rPr>
  </w:style>
  <w:style w:type="paragraph" w:styleId="Footer">
    <w:name w:val="footer"/>
    <w:basedOn w:val="Normal"/>
    <w:link w:val="FooterChar"/>
    <w:uiPriority w:val="99"/>
    <w:rsid w:val="00236C33"/>
    <w:pPr>
      <w:tabs>
        <w:tab w:val="center" w:pos="4513"/>
        <w:tab w:val="right" w:pos="9026"/>
      </w:tabs>
    </w:pPr>
  </w:style>
  <w:style w:type="character" w:customStyle="1" w:styleId="FooterChar">
    <w:name w:val="Footer Char"/>
    <w:basedOn w:val="DefaultParagraphFont"/>
    <w:link w:val="Footer"/>
    <w:uiPriority w:val="99"/>
    <w:locked/>
    <w:rsid w:val="00236C33"/>
    <w:rPr>
      <w:sz w:val="22"/>
      <w:lang w:eastAsia="en-US"/>
    </w:rPr>
  </w:style>
  <w:style w:type="paragraph" w:styleId="BalloonText">
    <w:name w:val="Balloon Text"/>
    <w:basedOn w:val="Normal"/>
    <w:link w:val="BalloonTextChar"/>
    <w:uiPriority w:val="99"/>
    <w:semiHidden/>
    <w:rsid w:val="00F61A55"/>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61A55"/>
    <w:rPr>
      <w:rFonts w:ascii="Tahoma" w:hAnsi="Tahoma"/>
      <w:sz w:val="16"/>
      <w:lang w:eastAsia="en-US"/>
    </w:rPr>
  </w:style>
  <w:style w:type="paragraph" w:customStyle="1" w:styleId="MainReportHeading1">
    <w:name w:val="Main Report Heading 1"/>
    <w:basedOn w:val="Heading1"/>
    <w:uiPriority w:val="99"/>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uiPriority w:val="99"/>
    <w:rsid w:val="00050EC4"/>
    <w:pPr>
      <w:numPr>
        <w:ilvl w:val="1"/>
        <w:numId w:val="1"/>
      </w:numPr>
      <w:spacing w:line="360" w:lineRule="auto"/>
    </w:pPr>
    <w:rPr>
      <w:rFonts w:ascii="Humnst777 BT" w:eastAsia="MS Mincho" w:hAnsi="Humnst777 BT"/>
      <w:sz w:val="20"/>
      <w:szCs w:val="20"/>
      <w:lang w:eastAsia="ja-JP"/>
    </w:rPr>
  </w:style>
  <w:style w:type="table" w:styleId="TableGrid">
    <w:name w:val="Table Grid"/>
    <w:basedOn w:val="TableNormal"/>
    <w:uiPriority w:val="99"/>
    <w:rsid w:val="003D40F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basedOn w:val="DefaultParagraphFont"/>
    <w:uiPriority w:val="99"/>
    <w:rsid w:val="009E4C16"/>
    <w:rPr>
      <w:rFonts w:cs="Times New Roman"/>
      <w:color w:val="0000FF"/>
      <w:u w:val="single"/>
    </w:rPr>
  </w:style>
  <w:style w:type="character" w:styleId="FollowedHyperlink">
    <w:name w:val="FollowedHyperlink"/>
    <w:basedOn w:val="DefaultParagraphFont"/>
    <w:uiPriority w:val="99"/>
    <w:semiHidden/>
    <w:rsid w:val="001277F3"/>
    <w:rPr>
      <w:rFonts w:cs="Times New Roman"/>
      <w:color w:val="800080"/>
      <w:u w:val="single"/>
    </w:rPr>
  </w:style>
  <w:style w:type="paragraph" w:styleId="EndnoteText">
    <w:name w:val="endnote text"/>
    <w:basedOn w:val="Normal"/>
    <w:link w:val="EndnoteTextChar"/>
    <w:uiPriority w:val="99"/>
    <w:semiHidden/>
    <w:unhideWhenUsed/>
    <w:rsid w:val="006406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0649"/>
    <w:rPr>
      <w:sz w:val="20"/>
      <w:szCs w:val="20"/>
      <w:lang w:eastAsia="en-US"/>
    </w:rPr>
  </w:style>
  <w:style w:type="character" w:styleId="EndnoteReference">
    <w:name w:val="endnote reference"/>
    <w:basedOn w:val="DefaultParagraphFont"/>
    <w:uiPriority w:val="99"/>
    <w:semiHidden/>
    <w:unhideWhenUsed/>
    <w:rsid w:val="00640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544997">
      <w:bodyDiv w:val="1"/>
      <w:marLeft w:val="0"/>
      <w:marRight w:val="0"/>
      <w:marTop w:val="0"/>
      <w:marBottom w:val="0"/>
      <w:divBdr>
        <w:top w:val="none" w:sz="0" w:space="0" w:color="auto"/>
        <w:left w:val="none" w:sz="0" w:space="0" w:color="auto"/>
        <w:bottom w:val="none" w:sz="0" w:space="0" w:color="auto"/>
        <w:right w:val="none" w:sz="0" w:space="0" w:color="auto"/>
      </w:divBdr>
    </w:div>
    <w:div w:id="763115727">
      <w:marLeft w:val="0"/>
      <w:marRight w:val="0"/>
      <w:marTop w:val="0"/>
      <w:marBottom w:val="0"/>
      <w:divBdr>
        <w:top w:val="none" w:sz="0" w:space="0" w:color="auto"/>
        <w:left w:val="none" w:sz="0" w:space="0" w:color="auto"/>
        <w:bottom w:val="none" w:sz="0" w:space="0" w:color="auto"/>
        <w:right w:val="none" w:sz="0" w:space="0" w:color="auto"/>
      </w:divBdr>
    </w:div>
    <w:div w:id="763115728">
      <w:marLeft w:val="0"/>
      <w:marRight w:val="0"/>
      <w:marTop w:val="0"/>
      <w:marBottom w:val="0"/>
      <w:divBdr>
        <w:top w:val="none" w:sz="0" w:space="0" w:color="auto"/>
        <w:left w:val="none" w:sz="0" w:space="0" w:color="auto"/>
        <w:bottom w:val="none" w:sz="0" w:space="0" w:color="auto"/>
        <w:right w:val="none" w:sz="0" w:space="0" w:color="auto"/>
      </w:divBdr>
      <w:divsChild>
        <w:div w:id="763115729">
          <w:marLeft w:val="0"/>
          <w:marRight w:val="0"/>
          <w:marTop w:val="0"/>
          <w:marBottom w:val="0"/>
          <w:divBdr>
            <w:top w:val="none" w:sz="0" w:space="0" w:color="auto"/>
            <w:left w:val="none" w:sz="0" w:space="0" w:color="auto"/>
            <w:bottom w:val="none" w:sz="0" w:space="0" w:color="auto"/>
            <w:right w:val="none" w:sz="0" w:space="0" w:color="auto"/>
          </w:divBdr>
        </w:div>
        <w:div w:id="763115730">
          <w:marLeft w:val="0"/>
          <w:marRight w:val="0"/>
          <w:marTop w:val="0"/>
          <w:marBottom w:val="0"/>
          <w:divBdr>
            <w:top w:val="none" w:sz="0" w:space="0" w:color="auto"/>
            <w:left w:val="none" w:sz="0" w:space="0" w:color="auto"/>
            <w:bottom w:val="none" w:sz="0" w:space="0" w:color="auto"/>
            <w:right w:val="none" w:sz="0" w:space="0" w:color="auto"/>
          </w:divBdr>
        </w:div>
        <w:div w:id="763115731">
          <w:marLeft w:val="0"/>
          <w:marRight w:val="0"/>
          <w:marTop w:val="0"/>
          <w:marBottom w:val="0"/>
          <w:divBdr>
            <w:top w:val="none" w:sz="0" w:space="0" w:color="auto"/>
            <w:left w:val="none" w:sz="0" w:space="0" w:color="auto"/>
            <w:bottom w:val="none" w:sz="0" w:space="0" w:color="auto"/>
            <w:right w:val="none" w:sz="0" w:space="0" w:color="auto"/>
          </w:divBdr>
        </w:div>
        <w:div w:id="763115732">
          <w:marLeft w:val="0"/>
          <w:marRight w:val="0"/>
          <w:marTop w:val="0"/>
          <w:marBottom w:val="0"/>
          <w:divBdr>
            <w:top w:val="none" w:sz="0" w:space="0" w:color="auto"/>
            <w:left w:val="none" w:sz="0" w:space="0" w:color="auto"/>
            <w:bottom w:val="none" w:sz="0" w:space="0" w:color="auto"/>
            <w:right w:val="none" w:sz="0" w:space="0" w:color="auto"/>
          </w:divBdr>
        </w:div>
        <w:div w:id="763115733">
          <w:marLeft w:val="0"/>
          <w:marRight w:val="0"/>
          <w:marTop w:val="0"/>
          <w:marBottom w:val="0"/>
          <w:divBdr>
            <w:top w:val="none" w:sz="0" w:space="0" w:color="auto"/>
            <w:left w:val="none" w:sz="0" w:space="0" w:color="auto"/>
            <w:bottom w:val="none" w:sz="0" w:space="0" w:color="auto"/>
            <w:right w:val="none" w:sz="0" w:space="0" w:color="auto"/>
          </w:divBdr>
        </w:div>
        <w:div w:id="763115734">
          <w:marLeft w:val="0"/>
          <w:marRight w:val="0"/>
          <w:marTop w:val="0"/>
          <w:marBottom w:val="0"/>
          <w:divBdr>
            <w:top w:val="none" w:sz="0" w:space="0" w:color="auto"/>
            <w:left w:val="none" w:sz="0" w:space="0" w:color="auto"/>
            <w:bottom w:val="none" w:sz="0" w:space="0" w:color="auto"/>
            <w:right w:val="none" w:sz="0" w:space="0" w:color="auto"/>
          </w:divBdr>
        </w:div>
      </w:divsChild>
    </w:div>
    <w:div w:id="1407921930">
      <w:bodyDiv w:val="1"/>
      <w:marLeft w:val="0"/>
      <w:marRight w:val="0"/>
      <w:marTop w:val="0"/>
      <w:marBottom w:val="0"/>
      <w:divBdr>
        <w:top w:val="none" w:sz="0" w:space="0" w:color="auto"/>
        <w:left w:val="none" w:sz="0" w:space="0" w:color="auto"/>
        <w:bottom w:val="none" w:sz="0" w:space="0" w:color="auto"/>
        <w:right w:val="none" w:sz="0" w:space="0" w:color="auto"/>
      </w:divBdr>
    </w:div>
    <w:div w:id="18163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ed8b3d-74f7-491b-af11-6e5a6eef9304">
      <Terms xmlns="http://schemas.microsoft.com/office/infopath/2007/PartnerControls"/>
    </lcf76f155ced4ddcb4097134ff3c332f>
    <TaxCatchAll xmlns="f9825e66-db47-40a0-8cbd-7d4ea8b34089" xsi:nil="true"/>
    <SharedWithUsers xmlns="f9825e66-db47-40a0-8cbd-7d4ea8b34089">
      <UserInfo>
        <DisplayName>John Nicholls</DisplayName>
        <AccountId>402</AccountId>
        <AccountType/>
      </UserInfo>
      <UserInfo>
        <DisplayName>Timothy Lee</DisplayName>
        <AccountId>681</AccountId>
        <AccountType/>
      </UserInfo>
      <UserInfo>
        <DisplayName>Ewan Campbell</DisplayName>
        <AccountId>208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F2F28A8B5B1B48B3D002D1B247A114" ma:contentTypeVersion="18" ma:contentTypeDescription="Create a new document." ma:contentTypeScope="" ma:versionID="09681ae07b84d0fe14d4dcbd58ad9f8d">
  <xsd:schema xmlns:xsd="http://www.w3.org/2001/XMLSchema" xmlns:xs="http://www.w3.org/2001/XMLSchema" xmlns:p="http://schemas.microsoft.com/office/2006/metadata/properties" xmlns:ns2="94ed8b3d-74f7-491b-af11-6e5a6eef9304" xmlns:ns3="f9825e66-db47-40a0-8cbd-7d4ea8b34089" targetNamespace="http://schemas.microsoft.com/office/2006/metadata/properties" ma:root="true" ma:fieldsID="29beec87d4ca1193742d30f955d45138" ns2:_="" ns3:_="">
    <xsd:import namespace="94ed8b3d-74f7-491b-af11-6e5a6eef9304"/>
    <xsd:import namespace="f9825e66-db47-40a0-8cbd-7d4ea8b340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8b3d-74f7-491b-af11-6e5a6eef9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7be31d-7c30-4568-a9ce-af1670ac3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25e66-db47-40a0-8cbd-7d4ea8b3408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2840c3-da17-4149-93d6-a78d53fb9116}" ma:internalName="TaxCatchAll" ma:showField="CatchAllData" ma:web="f9825e66-db47-40a0-8cbd-7d4ea8b34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6E372-14E4-4524-A29F-2DB667B8BACA}">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f9825e66-db47-40a0-8cbd-7d4ea8b34089"/>
    <ds:schemaRef ds:uri="http://schemas.openxmlformats.org/package/2006/metadata/core-properties"/>
    <ds:schemaRef ds:uri="94ed8b3d-74f7-491b-af11-6e5a6eef9304"/>
    <ds:schemaRef ds:uri="http://www.w3.org/XML/1998/namespace"/>
  </ds:schemaRefs>
</ds:datastoreItem>
</file>

<file path=customXml/itemProps2.xml><?xml version="1.0" encoding="utf-8"?>
<ds:datastoreItem xmlns:ds="http://schemas.openxmlformats.org/officeDocument/2006/customXml" ds:itemID="{D1B760F4-3AFC-4583-B515-B79B94D7EC16}">
  <ds:schemaRefs>
    <ds:schemaRef ds:uri="http://schemas.microsoft.com/sharepoint/v3/contenttype/forms"/>
  </ds:schemaRefs>
</ds:datastoreItem>
</file>

<file path=customXml/itemProps3.xml><?xml version="1.0" encoding="utf-8"?>
<ds:datastoreItem xmlns:ds="http://schemas.openxmlformats.org/officeDocument/2006/customXml" ds:itemID="{B75A61D3-756C-4E90-BCA5-BBA11F8DB31F}">
  <ds:schemaRefs>
    <ds:schemaRef ds:uri="http://schemas.openxmlformats.org/officeDocument/2006/bibliography"/>
  </ds:schemaRefs>
</ds:datastoreItem>
</file>

<file path=customXml/itemProps4.xml><?xml version="1.0" encoding="utf-8"?>
<ds:datastoreItem xmlns:ds="http://schemas.openxmlformats.org/officeDocument/2006/customXml" ds:itemID="{4DE80B80-20BE-4026-ADD6-15C2A42B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8b3d-74f7-491b-af11-6e5a6eef9304"/>
    <ds:schemaRef ds:uri="f9825e66-db47-40a0-8cbd-7d4ea8b34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1110</Words>
  <Characters>6495</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Basement Impact Assessment AUDIT: Instruction</vt:lpstr>
    </vt:vector>
  </TitlesOfParts>
  <Company>London Borough of Camden</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Basement Impact Assessment AUDIT: Instruction</dc:title>
  <dc:subject/>
  <dc:creator>Diver, John</dc:creator>
  <cp:keywords/>
  <dc:description/>
  <cp:lastModifiedBy>Timothy Lee</cp:lastModifiedBy>
  <cp:revision>15</cp:revision>
  <dcterms:created xsi:type="dcterms:W3CDTF">2021-04-14T15:08:00Z</dcterms:created>
  <dcterms:modified xsi:type="dcterms:W3CDTF">2025-03-19T15:49:00Z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0x010100EDF2F28A8B5B1B48B3D002D1B247A114</vt:lpwstr>
  </property>
  <property fmtid="{D5CDD505-2E9C-101B-9397-08002B2CF9AE}" pid="3" name="MediaServiceImageTags">
    <vt:lpwstr/>
  </property>
</Properties>
</file>